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8DD39" w14:textId="77777777" w:rsidR="00D61D94" w:rsidRPr="00FF033E" w:rsidRDefault="00D61D94" w:rsidP="002D32A4">
      <w:pPr>
        <w:jc w:val="center"/>
        <w:rPr>
          <w:b/>
        </w:rPr>
      </w:pPr>
    </w:p>
    <w:p w14:paraId="2ECBC659" w14:textId="77777777" w:rsidR="00D61D94" w:rsidRPr="00E82122" w:rsidRDefault="002D32A4" w:rsidP="00E62E64">
      <w:pPr>
        <w:jc w:val="center"/>
        <w:rPr>
          <w:b/>
        </w:rPr>
      </w:pPr>
      <w:r w:rsidRPr="00E82122">
        <w:rPr>
          <w:b/>
        </w:rPr>
        <w:t>ZMLUVA  O POSKYT</w:t>
      </w:r>
      <w:r w:rsidR="00B21EF5" w:rsidRPr="00E82122">
        <w:rPr>
          <w:b/>
        </w:rPr>
        <w:t xml:space="preserve">OVANÍ SLUŽIEB </w:t>
      </w:r>
    </w:p>
    <w:p w14:paraId="5A851AB9" w14:textId="7BC1F26B" w:rsidR="002D32A4" w:rsidRPr="00E82122" w:rsidRDefault="00B21EF5" w:rsidP="00E62E64">
      <w:pPr>
        <w:jc w:val="center"/>
        <w:rPr>
          <w:b/>
        </w:rPr>
      </w:pPr>
      <w:r w:rsidRPr="00E82122">
        <w:rPr>
          <w:b/>
        </w:rPr>
        <w:t xml:space="preserve">č. </w:t>
      </w:r>
      <w:r w:rsidR="00D61D94" w:rsidRPr="00E82122">
        <w:rPr>
          <w:b/>
        </w:rPr>
        <w:t>......../</w:t>
      </w:r>
      <w:r w:rsidR="00126D4B" w:rsidRPr="00E82122">
        <w:rPr>
          <w:b/>
        </w:rPr>
        <w:t>202</w:t>
      </w:r>
      <w:r w:rsidR="000A4540" w:rsidRPr="00E82122">
        <w:rPr>
          <w:b/>
        </w:rPr>
        <w:t>2</w:t>
      </w:r>
    </w:p>
    <w:p w14:paraId="3F5F159B" w14:textId="77777777" w:rsidR="00D61D94" w:rsidRPr="00E82122" w:rsidRDefault="00172488" w:rsidP="00E62E64">
      <w:pPr>
        <w:jc w:val="center"/>
        <w:rPr>
          <w:b/>
        </w:rPr>
      </w:pPr>
      <w:bookmarkStart w:id="0" w:name="_Hlk99627826"/>
      <w:r w:rsidRPr="00E82122">
        <w:rPr>
          <w:rFonts w:eastAsia="Calibri"/>
          <w:b/>
          <w:sz w:val="22"/>
          <w:szCs w:val="22"/>
          <w:lang w:eastAsia="cs-CZ"/>
        </w:rPr>
        <w:t xml:space="preserve">„Výruby, frézovanie, </w:t>
      </w:r>
      <w:proofErr w:type="spellStart"/>
      <w:r w:rsidRPr="00E82122">
        <w:rPr>
          <w:rFonts w:eastAsia="Calibri"/>
          <w:b/>
          <w:sz w:val="22"/>
          <w:szCs w:val="22"/>
          <w:lang w:eastAsia="cs-CZ"/>
        </w:rPr>
        <w:t>orezy</w:t>
      </w:r>
      <w:proofErr w:type="spellEnd"/>
      <w:r w:rsidRPr="00E82122">
        <w:rPr>
          <w:rFonts w:eastAsia="Calibri"/>
          <w:b/>
          <w:sz w:val="22"/>
          <w:szCs w:val="22"/>
          <w:lang w:eastAsia="cs-CZ"/>
        </w:rPr>
        <w:t xml:space="preserve"> </w:t>
      </w:r>
      <w:r w:rsidR="0045717D" w:rsidRPr="00E82122">
        <w:rPr>
          <w:rFonts w:eastAsia="Calibri"/>
          <w:b/>
          <w:sz w:val="22"/>
          <w:szCs w:val="22"/>
          <w:lang w:eastAsia="cs-CZ"/>
        </w:rPr>
        <w:t>a </w:t>
      </w:r>
      <w:proofErr w:type="spellStart"/>
      <w:r w:rsidR="0045717D" w:rsidRPr="00E82122">
        <w:rPr>
          <w:rFonts w:eastAsia="Calibri"/>
          <w:b/>
          <w:sz w:val="22"/>
          <w:szCs w:val="22"/>
          <w:lang w:eastAsia="cs-CZ"/>
        </w:rPr>
        <w:t>presadba</w:t>
      </w:r>
      <w:proofErr w:type="spellEnd"/>
      <w:r w:rsidR="0045717D" w:rsidRPr="00E82122">
        <w:rPr>
          <w:rFonts w:eastAsia="Calibri"/>
          <w:b/>
          <w:sz w:val="22"/>
          <w:szCs w:val="22"/>
          <w:lang w:eastAsia="cs-CZ"/>
        </w:rPr>
        <w:t xml:space="preserve"> krov</w:t>
      </w:r>
      <w:r w:rsidRPr="00E82122">
        <w:rPr>
          <w:rFonts w:eastAsia="Calibri"/>
          <w:b/>
          <w:sz w:val="22"/>
          <w:szCs w:val="22"/>
          <w:lang w:eastAsia="cs-CZ"/>
        </w:rPr>
        <w:t xml:space="preserve"> v meste Žilina</w:t>
      </w:r>
      <w:bookmarkEnd w:id="0"/>
      <w:r w:rsidRPr="00E82122">
        <w:rPr>
          <w:rFonts w:eastAsia="Calibri"/>
          <w:b/>
          <w:sz w:val="22"/>
          <w:szCs w:val="22"/>
          <w:lang w:eastAsia="cs-CZ"/>
        </w:rPr>
        <w:t>.“</w:t>
      </w:r>
    </w:p>
    <w:p w14:paraId="3DCCB273" w14:textId="77777777" w:rsidR="006826D6" w:rsidRPr="00E82122" w:rsidRDefault="002D32A4" w:rsidP="00E62E64">
      <w:pPr>
        <w:jc w:val="center"/>
        <w:rPr>
          <w:b/>
        </w:rPr>
      </w:pPr>
      <w:r w:rsidRPr="00E82122">
        <w:rPr>
          <w:b/>
        </w:rPr>
        <w:t xml:space="preserve">uzavretá podľa zákona č. </w:t>
      </w:r>
      <w:r w:rsidR="00FB37EB" w:rsidRPr="00E82122">
        <w:rPr>
          <w:b/>
        </w:rPr>
        <w:t>343/2015</w:t>
      </w:r>
      <w:r w:rsidRPr="00E82122">
        <w:rPr>
          <w:b/>
        </w:rPr>
        <w:t xml:space="preserve"> Z. z. o verejnom obstarávaní a o zmene a doplnení niektorých zákonov a podľa § 269 ods. 2 </w:t>
      </w:r>
      <w:r w:rsidR="00D61D94" w:rsidRPr="00E82122">
        <w:rPr>
          <w:b/>
        </w:rPr>
        <w:t xml:space="preserve">zákona č. 513/1991 Zb. </w:t>
      </w:r>
      <w:r w:rsidRPr="00E82122">
        <w:rPr>
          <w:b/>
        </w:rPr>
        <w:t>Obchodn</w:t>
      </w:r>
      <w:r w:rsidR="00D61D94" w:rsidRPr="00E82122">
        <w:rPr>
          <w:b/>
        </w:rPr>
        <w:t>ý</w:t>
      </w:r>
      <w:r w:rsidRPr="00E82122">
        <w:rPr>
          <w:b/>
        </w:rPr>
        <w:t xml:space="preserve"> zákonník v platnom znení</w:t>
      </w:r>
    </w:p>
    <w:p w14:paraId="70E6C921" w14:textId="77777777" w:rsidR="006826D6" w:rsidRPr="00E82122" w:rsidRDefault="006826D6" w:rsidP="00E62E64">
      <w:pPr>
        <w:jc w:val="center"/>
      </w:pPr>
      <w:r w:rsidRPr="00E82122">
        <w:t>(ďalej ako ,,zmluva“ alebo ,,Zmluva“)</w:t>
      </w:r>
    </w:p>
    <w:p w14:paraId="60BEF1A5" w14:textId="77777777" w:rsidR="00D61D94" w:rsidRPr="00E82122" w:rsidRDefault="00D61D94" w:rsidP="00E62E64">
      <w:pPr>
        <w:jc w:val="center"/>
      </w:pPr>
      <w:r w:rsidRPr="00E82122">
        <w:t>_____________________________________________________________</w:t>
      </w:r>
    </w:p>
    <w:p w14:paraId="18492E1F" w14:textId="77777777" w:rsidR="006826D6" w:rsidRPr="00E82122" w:rsidRDefault="006826D6" w:rsidP="00E62E64">
      <w:pPr>
        <w:jc w:val="both"/>
        <w:rPr>
          <w:b/>
        </w:rPr>
      </w:pPr>
    </w:p>
    <w:p w14:paraId="4A7B134F" w14:textId="77777777" w:rsidR="002D32A4" w:rsidRPr="00E82122" w:rsidRDefault="002D32A4" w:rsidP="00E62E64">
      <w:pPr>
        <w:jc w:val="both"/>
        <w:rPr>
          <w:b/>
        </w:rPr>
      </w:pPr>
    </w:p>
    <w:p w14:paraId="6EA09271" w14:textId="77777777" w:rsidR="002D32A4" w:rsidRPr="00E82122" w:rsidRDefault="002D32A4" w:rsidP="00E62E64">
      <w:pPr>
        <w:jc w:val="both"/>
        <w:rPr>
          <w:b/>
          <w:u w:val="single"/>
        </w:rPr>
      </w:pPr>
      <w:r w:rsidRPr="00E82122">
        <w:rPr>
          <w:b/>
          <w:u w:val="single"/>
        </w:rPr>
        <w:t>Zmluvné strany</w:t>
      </w:r>
    </w:p>
    <w:p w14:paraId="211EE39A" w14:textId="77777777" w:rsidR="002D32A4" w:rsidRPr="00E82122" w:rsidRDefault="002D32A4" w:rsidP="00E62E64">
      <w:pPr>
        <w:jc w:val="both"/>
        <w:rPr>
          <w:b/>
        </w:rPr>
      </w:pPr>
    </w:p>
    <w:p w14:paraId="390E49D0" w14:textId="77777777" w:rsidR="002D32A4" w:rsidRPr="00E82122" w:rsidRDefault="002D32A4" w:rsidP="00E62E64">
      <w:pPr>
        <w:jc w:val="both"/>
        <w:rPr>
          <w:b/>
        </w:rPr>
      </w:pPr>
      <w:r w:rsidRPr="00E82122">
        <w:rPr>
          <w:b/>
        </w:rPr>
        <w:t>Objednávateľ:</w:t>
      </w:r>
      <w:r w:rsidRPr="00E82122">
        <w:rPr>
          <w:b/>
        </w:rPr>
        <w:tab/>
        <w:t>Mesto Žilina</w:t>
      </w:r>
    </w:p>
    <w:p w14:paraId="7432733F" w14:textId="77777777" w:rsidR="0074555A" w:rsidRPr="00E82122" w:rsidRDefault="0074555A" w:rsidP="00E62E64">
      <w:pPr>
        <w:jc w:val="both"/>
      </w:pPr>
    </w:p>
    <w:p w14:paraId="4E7C2B0D" w14:textId="77777777" w:rsidR="002D32A4" w:rsidRPr="00E82122" w:rsidRDefault="002D32A4" w:rsidP="00E62E64">
      <w:pPr>
        <w:jc w:val="both"/>
      </w:pPr>
      <w:r w:rsidRPr="00E82122">
        <w:t xml:space="preserve">Sídlo: </w:t>
      </w:r>
      <w:r w:rsidRPr="00E82122">
        <w:tab/>
      </w:r>
      <w:r w:rsidRPr="00E82122">
        <w:tab/>
      </w:r>
      <w:r w:rsidRPr="00E82122">
        <w:tab/>
        <w:t>Námestie obetí komunizmu 1,  011 31 Žilina</w:t>
      </w:r>
    </w:p>
    <w:p w14:paraId="0C8C729C" w14:textId="77777777" w:rsidR="002D32A4" w:rsidRPr="00E82122" w:rsidRDefault="002D32A4" w:rsidP="00E62E64">
      <w:pPr>
        <w:jc w:val="both"/>
      </w:pPr>
      <w:r w:rsidRPr="00E82122">
        <w:t xml:space="preserve">Zastúpený: </w:t>
      </w:r>
      <w:r w:rsidRPr="00E82122">
        <w:tab/>
      </w:r>
      <w:r w:rsidRPr="00E82122">
        <w:tab/>
      </w:r>
      <w:r w:rsidR="00D61D94" w:rsidRPr="00E82122">
        <w:t>Mgr. Peter Fiabáne</w:t>
      </w:r>
      <w:r w:rsidRPr="00E82122">
        <w:t>, primátor</w:t>
      </w:r>
    </w:p>
    <w:p w14:paraId="031578D5" w14:textId="77777777" w:rsidR="002D32A4" w:rsidRPr="00E82122" w:rsidRDefault="002D32A4" w:rsidP="00E62E64">
      <w:pPr>
        <w:jc w:val="both"/>
      </w:pPr>
      <w:r w:rsidRPr="00E82122">
        <w:t xml:space="preserve">IČO: </w:t>
      </w:r>
      <w:r w:rsidRPr="00E82122">
        <w:tab/>
      </w:r>
      <w:r w:rsidRPr="00E82122">
        <w:tab/>
      </w:r>
      <w:r w:rsidRPr="00E82122">
        <w:tab/>
        <w:t>00321796</w:t>
      </w:r>
    </w:p>
    <w:p w14:paraId="69C932A8" w14:textId="77777777" w:rsidR="002D32A4" w:rsidRPr="00E82122" w:rsidRDefault="002D32A4" w:rsidP="00E62E64">
      <w:pPr>
        <w:jc w:val="both"/>
      </w:pPr>
      <w:r w:rsidRPr="00E82122">
        <w:t xml:space="preserve">DIČ: </w:t>
      </w:r>
      <w:r w:rsidRPr="00E82122">
        <w:tab/>
      </w:r>
      <w:r w:rsidRPr="00E82122">
        <w:tab/>
      </w:r>
      <w:r w:rsidRPr="00E82122">
        <w:tab/>
        <w:t>2021339474</w:t>
      </w:r>
    </w:p>
    <w:p w14:paraId="66A94879" w14:textId="77777777" w:rsidR="002D32A4" w:rsidRPr="00E82122" w:rsidRDefault="002D32A4" w:rsidP="00E62E64">
      <w:pPr>
        <w:jc w:val="both"/>
      </w:pPr>
      <w:r w:rsidRPr="00E82122">
        <w:t>Bankové spojenie:</w:t>
      </w:r>
      <w:r w:rsidRPr="00E82122">
        <w:rPr>
          <w:b/>
          <w:bCs/>
        </w:rPr>
        <w:t xml:space="preserve"> </w:t>
      </w:r>
      <w:r w:rsidRPr="00E82122">
        <w:rPr>
          <w:b/>
          <w:bCs/>
        </w:rPr>
        <w:tab/>
      </w:r>
      <w:r w:rsidRPr="00E82122">
        <w:t xml:space="preserve">Prima banka Slovensko, </w:t>
      </w:r>
      <w:proofErr w:type="spellStart"/>
      <w:r w:rsidRPr="00E82122">
        <w:t>a.s</w:t>
      </w:r>
      <w:proofErr w:type="spellEnd"/>
      <w:r w:rsidRPr="00E82122">
        <w:t>.</w:t>
      </w:r>
    </w:p>
    <w:p w14:paraId="074E3AF4" w14:textId="77777777" w:rsidR="002D32A4" w:rsidRPr="00E82122" w:rsidRDefault="002D32A4" w:rsidP="00E62E64">
      <w:pPr>
        <w:jc w:val="both"/>
        <w:rPr>
          <w:color w:val="70AD47"/>
        </w:rPr>
      </w:pPr>
      <w:r w:rsidRPr="00E82122">
        <w:t xml:space="preserve">IBAN: </w:t>
      </w:r>
      <w:r w:rsidRPr="00E82122">
        <w:tab/>
      </w:r>
      <w:r w:rsidRPr="00E82122">
        <w:tab/>
        <w:t>SK</w:t>
      </w:r>
      <w:r w:rsidR="005B71F5" w:rsidRPr="00E82122">
        <w:t>37 5600 0000 0003 3035 3001</w:t>
      </w:r>
    </w:p>
    <w:p w14:paraId="5F3852D1" w14:textId="77777777" w:rsidR="002D32A4" w:rsidRPr="00E82122" w:rsidRDefault="002D32A4" w:rsidP="00E62E64">
      <w:pPr>
        <w:jc w:val="both"/>
      </w:pPr>
      <w:r w:rsidRPr="00E82122">
        <w:t>SWIFT (BIC):</w:t>
      </w:r>
      <w:r w:rsidRPr="00E82122">
        <w:tab/>
      </w:r>
      <w:r w:rsidRPr="00E82122">
        <w:tab/>
        <w:t>KOMASK2X</w:t>
      </w:r>
    </w:p>
    <w:p w14:paraId="0ECE1444" w14:textId="3467FC5D" w:rsidR="00D61D94" w:rsidRPr="0047645D" w:rsidRDefault="00126D4B" w:rsidP="00392C17">
      <w:pPr>
        <w:pStyle w:val="Bezmezer1"/>
        <w:tabs>
          <w:tab w:val="left" w:pos="284"/>
        </w:tabs>
        <w:rPr>
          <w:rFonts w:ascii="Times New Roman" w:hAnsi="Times New Roman"/>
          <w:sz w:val="24"/>
          <w:szCs w:val="24"/>
        </w:rPr>
      </w:pPr>
      <w:r w:rsidRPr="00E82122">
        <w:rPr>
          <w:rFonts w:ascii="Times New Roman" w:hAnsi="Times New Roman"/>
          <w:sz w:val="24"/>
          <w:szCs w:val="24"/>
        </w:rPr>
        <w:t>kontaktná emailová adresa a telefónne číslo</w:t>
      </w:r>
      <w:r w:rsidR="00D61D94" w:rsidRPr="00E82122">
        <w:rPr>
          <w:rFonts w:ascii="Times New Roman" w:hAnsi="Times New Roman"/>
          <w:sz w:val="24"/>
          <w:szCs w:val="24"/>
        </w:rPr>
        <w:t>:</w:t>
      </w:r>
      <w:r w:rsidR="00D61D94" w:rsidRPr="00E82122">
        <w:rPr>
          <w:rFonts w:ascii="Times New Roman" w:hAnsi="Times New Roman"/>
          <w:sz w:val="24"/>
          <w:szCs w:val="24"/>
        </w:rPr>
        <w:tab/>
      </w:r>
      <w:hyperlink r:id="rId11" w:history="1">
        <w:r w:rsidR="00DC1683" w:rsidRPr="00E82122">
          <w:rPr>
            <w:rStyle w:val="Hypertextovprepojenie"/>
            <w:rFonts w:ascii="Times New Roman" w:hAnsi="Times New Roman"/>
            <w:color w:val="auto"/>
            <w:sz w:val="24"/>
            <w:szCs w:val="24"/>
            <w:u w:val="none"/>
          </w:rPr>
          <w:t>Filip.Koptak@zilina.sk</w:t>
        </w:r>
      </w:hyperlink>
      <w:r w:rsidR="00DC1683" w:rsidRPr="00E82122">
        <w:rPr>
          <w:rFonts w:ascii="Times New Roman" w:hAnsi="Times New Roman"/>
          <w:sz w:val="24"/>
          <w:szCs w:val="24"/>
        </w:rPr>
        <w:t xml:space="preserve">, +421 917 </w:t>
      </w:r>
      <w:r w:rsidR="00715ECE">
        <w:rPr>
          <w:rFonts w:ascii="Times New Roman" w:hAnsi="Times New Roman"/>
          <w:sz w:val="24"/>
          <w:szCs w:val="24"/>
        </w:rPr>
        <w:t>8</w:t>
      </w:r>
      <w:r w:rsidR="00DC1683" w:rsidRPr="00E82122">
        <w:rPr>
          <w:rFonts w:ascii="Times New Roman" w:hAnsi="Times New Roman"/>
          <w:sz w:val="24"/>
          <w:szCs w:val="24"/>
        </w:rPr>
        <w:t>98 758</w:t>
      </w:r>
      <w:r w:rsidR="00D61D94" w:rsidRPr="0047645D">
        <w:rPr>
          <w:rFonts w:ascii="Times New Roman" w:hAnsi="Times New Roman"/>
          <w:sz w:val="24"/>
          <w:szCs w:val="24"/>
        </w:rPr>
        <w:tab/>
      </w:r>
    </w:p>
    <w:p w14:paraId="12EC1D3E" w14:textId="77777777" w:rsidR="002D32A4" w:rsidRPr="0047645D" w:rsidRDefault="002D32A4" w:rsidP="00E62E64">
      <w:pPr>
        <w:jc w:val="both"/>
      </w:pPr>
    </w:p>
    <w:p w14:paraId="072A9145" w14:textId="77777777" w:rsidR="002D32A4" w:rsidRPr="0047645D" w:rsidRDefault="002D32A4" w:rsidP="00E62E64">
      <w:pPr>
        <w:jc w:val="both"/>
      </w:pPr>
      <w:r w:rsidRPr="0047645D">
        <w:t>(ďalej len „Objednávateľ“)</w:t>
      </w:r>
    </w:p>
    <w:p w14:paraId="0713AAF5" w14:textId="77777777" w:rsidR="002D32A4" w:rsidRPr="0047645D" w:rsidRDefault="002D32A4" w:rsidP="00E62E64">
      <w:pPr>
        <w:jc w:val="both"/>
      </w:pPr>
    </w:p>
    <w:p w14:paraId="189236E6" w14:textId="77777777" w:rsidR="002D32A4" w:rsidRPr="0047645D" w:rsidRDefault="002D32A4" w:rsidP="00E62E64">
      <w:pPr>
        <w:jc w:val="both"/>
        <w:rPr>
          <w:b/>
        </w:rPr>
      </w:pPr>
      <w:r w:rsidRPr="0047645D">
        <w:rPr>
          <w:b/>
        </w:rPr>
        <w:t>a</w:t>
      </w:r>
    </w:p>
    <w:p w14:paraId="3C50CA61" w14:textId="77777777" w:rsidR="002D32A4" w:rsidRPr="0047645D" w:rsidRDefault="002D32A4" w:rsidP="00E62E64">
      <w:pPr>
        <w:jc w:val="both"/>
      </w:pPr>
    </w:p>
    <w:p w14:paraId="0270C741" w14:textId="77777777" w:rsidR="002D32A4" w:rsidRPr="0047645D" w:rsidRDefault="0074555A" w:rsidP="00E62E64">
      <w:pPr>
        <w:jc w:val="both"/>
      </w:pPr>
      <w:r w:rsidRPr="0047645D">
        <w:rPr>
          <w:b/>
        </w:rPr>
        <w:t>Poskytovateľ</w:t>
      </w:r>
      <w:r w:rsidR="005F1DC4" w:rsidRPr="0047645D">
        <w:rPr>
          <w:b/>
        </w:rPr>
        <w:t>:</w:t>
      </w:r>
      <w:r w:rsidR="005F1DC4" w:rsidRPr="0047645D">
        <w:rPr>
          <w:b/>
        </w:rPr>
        <w:tab/>
      </w:r>
      <w:r w:rsidR="005F1DC4" w:rsidRPr="0047645D">
        <w:rPr>
          <w:b/>
        </w:rPr>
        <w:tab/>
      </w:r>
    </w:p>
    <w:p w14:paraId="3B98BE30" w14:textId="77777777" w:rsidR="002D32A4" w:rsidRPr="0047645D" w:rsidRDefault="005F1DC4" w:rsidP="00E62E64">
      <w:pPr>
        <w:pStyle w:val="Bezmezer1"/>
        <w:tabs>
          <w:tab w:val="left" w:pos="284"/>
        </w:tabs>
        <w:jc w:val="both"/>
        <w:rPr>
          <w:rFonts w:ascii="Times New Roman" w:hAnsi="Times New Roman"/>
          <w:sz w:val="24"/>
          <w:szCs w:val="24"/>
        </w:rPr>
      </w:pPr>
      <w:r w:rsidRPr="0047645D">
        <w:rPr>
          <w:rFonts w:ascii="Times New Roman" w:hAnsi="Times New Roman"/>
          <w:sz w:val="24"/>
          <w:szCs w:val="24"/>
        </w:rPr>
        <w:t>Sídlo:</w:t>
      </w:r>
      <w:r w:rsidRPr="0047645D">
        <w:rPr>
          <w:rFonts w:ascii="Times New Roman" w:hAnsi="Times New Roman"/>
          <w:sz w:val="24"/>
          <w:szCs w:val="24"/>
        </w:rPr>
        <w:tab/>
      </w:r>
      <w:r w:rsidRPr="0047645D">
        <w:rPr>
          <w:rFonts w:ascii="Times New Roman" w:hAnsi="Times New Roman"/>
          <w:sz w:val="24"/>
          <w:szCs w:val="24"/>
        </w:rPr>
        <w:tab/>
      </w:r>
      <w:r w:rsidRPr="0047645D">
        <w:rPr>
          <w:rFonts w:ascii="Times New Roman" w:hAnsi="Times New Roman"/>
          <w:sz w:val="24"/>
          <w:szCs w:val="24"/>
        </w:rPr>
        <w:tab/>
      </w:r>
    </w:p>
    <w:p w14:paraId="6DC50C68" w14:textId="77777777" w:rsidR="002D32A4" w:rsidRPr="0047645D" w:rsidRDefault="005F1DC4" w:rsidP="00E62E64">
      <w:pPr>
        <w:pStyle w:val="Bezmezer1"/>
        <w:tabs>
          <w:tab w:val="left" w:pos="284"/>
        </w:tabs>
        <w:ind w:left="284" w:hanging="284"/>
        <w:jc w:val="both"/>
        <w:rPr>
          <w:rFonts w:ascii="Times New Roman" w:hAnsi="Times New Roman"/>
          <w:sz w:val="24"/>
          <w:szCs w:val="24"/>
        </w:rPr>
      </w:pPr>
      <w:r w:rsidRPr="0047645D">
        <w:rPr>
          <w:rFonts w:ascii="Times New Roman" w:hAnsi="Times New Roman"/>
          <w:sz w:val="24"/>
          <w:szCs w:val="24"/>
        </w:rPr>
        <w:t>Zastúpený:</w:t>
      </w:r>
      <w:r w:rsidRPr="0047645D">
        <w:rPr>
          <w:rFonts w:ascii="Times New Roman" w:hAnsi="Times New Roman"/>
          <w:sz w:val="24"/>
          <w:szCs w:val="24"/>
        </w:rPr>
        <w:tab/>
      </w:r>
      <w:r w:rsidRPr="0047645D">
        <w:rPr>
          <w:rFonts w:ascii="Times New Roman" w:hAnsi="Times New Roman"/>
          <w:sz w:val="24"/>
          <w:szCs w:val="24"/>
        </w:rPr>
        <w:tab/>
      </w:r>
    </w:p>
    <w:p w14:paraId="3B79E1E0" w14:textId="77777777" w:rsidR="002D32A4" w:rsidRPr="0047645D" w:rsidRDefault="005F1DC4" w:rsidP="00E62E64">
      <w:pPr>
        <w:pStyle w:val="Bezmezer1"/>
        <w:tabs>
          <w:tab w:val="left" w:pos="709"/>
        </w:tabs>
        <w:jc w:val="both"/>
        <w:rPr>
          <w:rFonts w:ascii="Times New Roman" w:hAnsi="Times New Roman"/>
          <w:sz w:val="24"/>
          <w:szCs w:val="24"/>
        </w:rPr>
      </w:pPr>
      <w:r w:rsidRPr="0047645D">
        <w:rPr>
          <w:rFonts w:ascii="Times New Roman" w:hAnsi="Times New Roman"/>
          <w:sz w:val="24"/>
          <w:szCs w:val="24"/>
        </w:rPr>
        <w:t>IČO:</w:t>
      </w:r>
      <w:r w:rsidRPr="0047645D">
        <w:rPr>
          <w:rFonts w:ascii="Times New Roman" w:hAnsi="Times New Roman"/>
          <w:sz w:val="24"/>
          <w:szCs w:val="24"/>
        </w:rPr>
        <w:tab/>
      </w:r>
      <w:r w:rsidRPr="0047645D">
        <w:rPr>
          <w:rFonts w:ascii="Times New Roman" w:hAnsi="Times New Roman"/>
          <w:sz w:val="24"/>
          <w:szCs w:val="24"/>
        </w:rPr>
        <w:tab/>
      </w:r>
      <w:r w:rsidRPr="0047645D">
        <w:rPr>
          <w:rFonts w:ascii="Times New Roman" w:hAnsi="Times New Roman"/>
          <w:sz w:val="24"/>
          <w:szCs w:val="24"/>
        </w:rPr>
        <w:tab/>
      </w:r>
    </w:p>
    <w:p w14:paraId="4DDB1E06" w14:textId="77777777" w:rsidR="002D32A4" w:rsidRPr="0047645D" w:rsidRDefault="005F1DC4" w:rsidP="00E62E64">
      <w:pPr>
        <w:pStyle w:val="Bezmezer1"/>
        <w:tabs>
          <w:tab w:val="left" w:pos="284"/>
        </w:tabs>
        <w:jc w:val="both"/>
        <w:rPr>
          <w:rFonts w:ascii="Times New Roman" w:hAnsi="Times New Roman"/>
          <w:sz w:val="24"/>
          <w:szCs w:val="24"/>
        </w:rPr>
      </w:pPr>
      <w:r w:rsidRPr="0047645D">
        <w:rPr>
          <w:rFonts w:ascii="Times New Roman" w:hAnsi="Times New Roman"/>
          <w:sz w:val="24"/>
          <w:szCs w:val="24"/>
        </w:rPr>
        <w:t>DIČ:</w:t>
      </w:r>
      <w:r w:rsidRPr="0047645D">
        <w:rPr>
          <w:rFonts w:ascii="Times New Roman" w:hAnsi="Times New Roman"/>
          <w:sz w:val="24"/>
          <w:szCs w:val="24"/>
        </w:rPr>
        <w:tab/>
      </w:r>
      <w:r w:rsidRPr="0047645D">
        <w:rPr>
          <w:rFonts w:ascii="Times New Roman" w:hAnsi="Times New Roman"/>
          <w:sz w:val="24"/>
          <w:szCs w:val="24"/>
        </w:rPr>
        <w:tab/>
      </w:r>
      <w:r w:rsidRPr="0047645D">
        <w:rPr>
          <w:rFonts w:ascii="Times New Roman" w:hAnsi="Times New Roman"/>
          <w:sz w:val="24"/>
          <w:szCs w:val="24"/>
        </w:rPr>
        <w:tab/>
      </w:r>
    </w:p>
    <w:p w14:paraId="6A1BA93D" w14:textId="77777777" w:rsidR="002D32A4" w:rsidRPr="0047645D" w:rsidRDefault="002D32A4" w:rsidP="00E62E64">
      <w:pPr>
        <w:pStyle w:val="Bezmezer1"/>
        <w:tabs>
          <w:tab w:val="left" w:pos="284"/>
        </w:tabs>
        <w:jc w:val="both"/>
        <w:rPr>
          <w:rFonts w:ascii="Times New Roman" w:hAnsi="Times New Roman"/>
          <w:sz w:val="24"/>
          <w:szCs w:val="24"/>
        </w:rPr>
      </w:pPr>
      <w:r w:rsidRPr="0047645D">
        <w:rPr>
          <w:rFonts w:ascii="Times New Roman" w:hAnsi="Times New Roman"/>
          <w:sz w:val="24"/>
          <w:szCs w:val="24"/>
        </w:rPr>
        <w:t>IČ DPH:</w:t>
      </w:r>
      <w:r w:rsidR="005F1DC4" w:rsidRPr="0047645D">
        <w:rPr>
          <w:rFonts w:ascii="Times New Roman" w:hAnsi="Times New Roman"/>
          <w:sz w:val="24"/>
          <w:szCs w:val="24"/>
        </w:rPr>
        <w:tab/>
      </w:r>
      <w:r w:rsidR="005F1DC4" w:rsidRPr="0047645D">
        <w:rPr>
          <w:rFonts w:ascii="Times New Roman" w:hAnsi="Times New Roman"/>
          <w:sz w:val="24"/>
          <w:szCs w:val="24"/>
        </w:rPr>
        <w:tab/>
      </w:r>
    </w:p>
    <w:p w14:paraId="423879ED" w14:textId="77777777" w:rsidR="002D32A4" w:rsidRPr="0047645D" w:rsidRDefault="002D32A4" w:rsidP="00E62E64">
      <w:pPr>
        <w:pStyle w:val="Bezmezer1"/>
        <w:tabs>
          <w:tab w:val="left" w:pos="284"/>
        </w:tabs>
        <w:jc w:val="both"/>
        <w:rPr>
          <w:rFonts w:ascii="Times New Roman" w:hAnsi="Times New Roman"/>
          <w:sz w:val="24"/>
          <w:szCs w:val="24"/>
        </w:rPr>
      </w:pPr>
      <w:r w:rsidRPr="0047645D">
        <w:rPr>
          <w:rFonts w:ascii="Times New Roman" w:hAnsi="Times New Roman"/>
          <w:sz w:val="24"/>
          <w:szCs w:val="24"/>
        </w:rPr>
        <w:t>Bankové spojenie:</w:t>
      </w:r>
      <w:r w:rsidR="005F1DC4" w:rsidRPr="0047645D">
        <w:rPr>
          <w:rFonts w:ascii="Times New Roman" w:hAnsi="Times New Roman"/>
          <w:sz w:val="24"/>
          <w:szCs w:val="24"/>
        </w:rPr>
        <w:tab/>
      </w:r>
    </w:p>
    <w:p w14:paraId="0BAA611A" w14:textId="77777777" w:rsidR="002D32A4" w:rsidRPr="0047645D" w:rsidRDefault="002D32A4" w:rsidP="00E62E64">
      <w:pPr>
        <w:pStyle w:val="Bezmezer1"/>
        <w:jc w:val="both"/>
        <w:rPr>
          <w:rFonts w:ascii="Times New Roman" w:hAnsi="Times New Roman"/>
          <w:sz w:val="24"/>
          <w:szCs w:val="24"/>
        </w:rPr>
      </w:pPr>
      <w:r w:rsidRPr="0047645D">
        <w:rPr>
          <w:rFonts w:ascii="Times New Roman" w:hAnsi="Times New Roman"/>
          <w:sz w:val="24"/>
          <w:szCs w:val="24"/>
        </w:rPr>
        <w:t>IBAN:</w:t>
      </w:r>
      <w:r w:rsidR="005F1DC4" w:rsidRPr="0047645D">
        <w:rPr>
          <w:rFonts w:ascii="Times New Roman" w:hAnsi="Times New Roman"/>
          <w:sz w:val="24"/>
          <w:szCs w:val="24"/>
        </w:rPr>
        <w:tab/>
      </w:r>
      <w:r w:rsidR="005F1DC4" w:rsidRPr="0047645D">
        <w:rPr>
          <w:rFonts w:ascii="Times New Roman" w:hAnsi="Times New Roman"/>
          <w:sz w:val="24"/>
          <w:szCs w:val="24"/>
        </w:rPr>
        <w:tab/>
      </w:r>
      <w:r w:rsidR="005F1DC4" w:rsidRPr="0047645D">
        <w:rPr>
          <w:rFonts w:ascii="Times New Roman" w:hAnsi="Times New Roman"/>
          <w:sz w:val="24"/>
          <w:szCs w:val="24"/>
        </w:rPr>
        <w:tab/>
      </w:r>
    </w:p>
    <w:p w14:paraId="225BDA6B" w14:textId="77777777" w:rsidR="002D32A4" w:rsidRPr="0047645D" w:rsidRDefault="002D32A4" w:rsidP="00E62E64">
      <w:pPr>
        <w:pStyle w:val="Bezmezer1"/>
        <w:jc w:val="both"/>
        <w:rPr>
          <w:rFonts w:ascii="Times New Roman" w:hAnsi="Times New Roman"/>
          <w:sz w:val="24"/>
          <w:szCs w:val="24"/>
        </w:rPr>
      </w:pPr>
      <w:r w:rsidRPr="0047645D">
        <w:rPr>
          <w:rFonts w:ascii="Times New Roman" w:hAnsi="Times New Roman"/>
          <w:sz w:val="24"/>
          <w:szCs w:val="24"/>
        </w:rPr>
        <w:t>SWIFT (BIC):</w:t>
      </w:r>
      <w:r w:rsidR="005F1DC4" w:rsidRPr="0047645D">
        <w:rPr>
          <w:rFonts w:ascii="Times New Roman" w:hAnsi="Times New Roman"/>
          <w:sz w:val="24"/>
          <w:szCs w:val="24"/>
        </w:rPr>
        <w:tab/>
      </w:r>
      <w:r w:rsidR="005F1DC4" w:rsidRPr="0047645D">
        <w:rPr>
          <w:rFonts w:ascii="Times New Roman" w:hAnsi="Times New Roman"/>
          <w:sz w:val="24"/>
          <w:szCs w:val="24"/>
        </w:rPr>
        <w:tab/>
      </w:r>
    </w:p>
    <w:p w14:paraId="38D708A6" w14:textId="77777777" w:rsidR="00DB7A14" w:rsidRPr="0047645D" w:rsidRDefault="00DB7A14" w:rsidP="00E62E64">
      <w:pPr>
        <w:pStyle w:val="Bezmezer1"/>
        <w:tabs>
          <w:tab w:val="left" w:pos="284"/>
        </w:tabs>
        <w:jc w:val="both"/>
        <w:rPr>
          <w:rFonts w:ascii="Times New Roman" w:hAnsi="Times New Roman"/>
          <w:sz w:val="24"/>
          <w:szCs w:val="24"/>
        </w:rPr>
      </w:pPr>
      <w:r w:rsidRPr="0047645D">
        <w:rPr>
          <w:rFonts w:ascii="Times New Roman" w:hAnsi="Times New Roman"/>
          <w:sz w:val="24"/>
          <w:szCs w:val="24"/>
        </w:rPr>
        <w:t>Zapísaný:</w:t>
      </w:r>
      <w:r w:rsidRPr="0047645D">
        <w:rPr>
          <w:rFonts w:ascii="Times New Roman" w:hAnsi="Times New Roman"/>
          <w:sz w:val="24"/>
          <w:szCs w:val="24"/>
        </w:rPr>
        <w:tab/>
      </w:r>
    </w:p>
    <w:p w14:paraId="2C73909D" w14:textId="77777777" w:rsidR="00D61D94" w:rsidRPr="0047645D" w:rsidRDefault="00126D4B" w:rsidP="00E62E64">
      <w:pPr>
        <w:pStyle w:val="Bezmezer1"/>
        <w:tabs>
          <w:tab w:val="left" w:pos="284"/>
        </w:tabs>
        <w:jc w:val="both"/>
        <w:rPr>
          <w:rFonts w:ascii="Times New Roman" w:hAnsi="Times New Roman"/>
          <w:sz w:val="24"/>
          <w:szCs w:val="24"/>
        </w:rPr>
      </w:pPr>
      <w:r w:rsidRPr="00E82122">
        <w:rPr>
          <w:rFonts w:ascii="Times New Roman" w:hAnsi="Times New Roman"/>
          <w:sz w:val="24"/>
          <w:szCs w:val="24"/>
        </w:rPr>
        <w:t>kontaktná emailová adresa a telefónne číslo:</w:t>
      </w:r>
      <w:r w:rsidR="00931C4E" w:rsidRPr="00E82122">
        <w:rPr>
          <w:rFonts w:ascii="Times New Roman" w:hAnsi="Times New Roman"/>
          <w:sz w:val="24"/>
          <w:szCs w:val="24"/>
        </w:rPr>
        <w:tab/>
      </w:r>
      <w:r w:rsidR="00931C4E" w:rsidRPr="0047645D">
        <w:rPr>
          <w:rFonts w:ascii="Times New Roman" w:hAnsi="Times New Roman"/>
          <w:sz w:val="24"/>
          <w:szCs w:val="24"/>
        </w:rPr>
        <w:tab/>
      </w:r>
    </w:p>
    <w:p w14:paraId="687F9560" w14:textId="77777777" w:rsidR="002D32A4" w:rsidRPr="0047645D" w:rsidRDefault="002D32A4" w:rsidP="00E62E64">
      <w:pPr>
        <w:pStyle w:val="Bezmezer1"/>
        <w:tabs>
          <w:tab w:val="left" w:pos="284"/>
        </w:tabs>
        <w:jc w:val="both"/>
        <w:rPr>
          <w:rFonts w:ascii="Times New Roman" w:hAnsi="Times New Roman"/>
          <w:sz w:val="24"/>
          <w:szCs w:val="24"/>
        </w:rPr>
      </w:pPr>
      <w:r w:rsidRPr="0047645D">
        <w:rPr>
          <w:rFonts w:ascii="Times New Roman" w:hAnsi="Times New Roman"/>
          <w:sz w:val="24"/>
          <w:szCs w:val="24"/>
        </w:rPr>
        <w:tab/>
      </w:r>
    </w:p>
    <w:p w14:paraId="01926283" w14:textId="77777777" w:rsidR="002D32A4" w:rsidRPr="0047645D" w:rsidRDefault="002D32A4" w:rsidP="00E62E64">
      <w:pPr>
        <w:pStyle w:val="Bezmezer1"/>
        <w:tabs>
          <w:tab w:val="left" w:pos="284"/>
        </w:tabs>
        <w:jc w:val="both"/>
        <w:rPr>
          <w:rFonts w:ascii="Times New Roman" w:hAnsi="Times New Roman"/>
          <w:sz w:val="24"/>
          <w:szCs w:val="24"/>
        </w:rPr>
      </w:pPr>
      <w:r w:rsidRPr="0047645D">
        <w:rPr>
          <w:rFonts w:ascii="Times New Roman" w:hAnsi="Times New Roman"/>
          <w:sz w:val="24"/>
          <w:szCs w:val="24"/>
        </w:rPr>
        <w:tab/>
      </w:r>
      <w:r w:rsidRPr="0047645D">
        <w:rPr>
          <w:rFonts w:ascii="Times New Roman" w:hAnsi="Times New Roman"/>
          <w:sz w:val="24"/>
          <w:szCs w:val="24"/>
        </w:rPr>
        <w:tab/>
      </w:r>
      <w:r w:rsidRPr="0047645D">
        <w:rPr>
          <w:rFonts w:ascii="Times New Roman" w:hAnsi="Times New Roman"/>
          <w:sz w:val="24"/>
          <w:szCs w:val="24"/>
        </w:rPr>
        <w:tab/>
      </w:r>
      <w:r w:rsidRPr="0047645D">
        <w:rPr>
          <w:rFonts w:ascii="Times New Roman" w:hAnsi="Times New Roman"/>
          <w:sz w:val="24"/>
          <w:szCs w:val="24"/>
        </w:rPr>
        <w:tab/>
      </w:r>
    </w:p>
    <w:p w14:paraId="67D9FEE0" w14:textId="77777777" w:rsidR="002D32A4" w:rsidRPr="0047645D" w:rsidRDefault="002D32A4" w:rsidP="00E62E64">
      <w:pPr>
        <w:pStyle w:val="Bezmezer1"/>
        <w:tabs>
          <w:tab w:val="left" w:pos="284"/>
        </w:tabs>
        <w:jc w:val="both"/>
        <w:rPr>
          <w:rFonts w:ascii="Times New Roman" w:hAnsi="Times New Roman"/>
          <w:sz w:val="24"/>
          <w:szCs w:val="24"/>
        </w:rPr>
      </w:pPr>
      <w:r w:rsidRPr="0047645D">
        <w:rPr>
          <w:rFonts w:ascii="Times New Roman" w:hAnsi="Times New Roman"/>
          <w:sz w:val="24"/>
          <w:szCs w:val="24"/>
        </w:rPr>
        <w:t>(ďalej len „</w:t>
      </w:r>
      <w:r w:rsidR="0074555A" w:rsidRPr="0047645D">
        <w:rPr>
          <w:rFonts w:ascii="Times New Roman" w:hAnsi="Times New Roman"/>
          <w:sz w:val="24"/>
          <w:szCs w:val="24"/>
        </w:rPr>
        <w:t>Poskytovateľ</w:t>
      </w:r>
      <w:r w:rsidRPr="0047645D">
        <w:rPr>
          <w:rFonts w:ascii="Times New Roman" w:hAnsi="Times New Roman"/>
          <w:sz w:val="24"/>
          <w:szCs w:val="24"/>
        </w:rPr>
        <w:t>“)</w:t>
      </w:r>
    </w:p>
    <w:p w14:paraId="3113B590" w14:textId="77777777" w:rsidR="00931C4E" w:rsidRPr="0047645D" w:rsidRDefault="00931C4E" w:rsidP="00E62E64">
      <w:pPr>
        <w:pStyle w:val="Bezmezer1"/>
        <w:tabs>
          <w:tab w:val="left" w:pos="284"/>
        </w:tabs>
        <w:jc w:val="both"/>
        <w:rPr>
          <w:rFonts w:ascii="Times New Roman" w:hAnsi="Times New Roman"/>
          <w:sz w:val="24"/>
          <w:szCs w:val="24"/>
        </w:rPr>
      </w:pPr>
    </w:p>
    <w:p w14:paraId="5C29209D" w14:textId="77777777" w:rsidR="00931C4E" w:rsidRPr="0047645D" w:rsidRDefault="00931C4E" w:rsidP="00E62E64">
      <w:pPr>
        <w:pStyle w:val="Bezmezer1"/>
        <w:tabs>
          <w:tab w:val="left" w:pos="284"/>
        </w:tabs>
        <w:jc w:val="both"/>
        <w:rPr>
          <w:rFonts w:ascii="Times New Roman" w:hAnsi="Times New Roman"/>
          <w:sz w:val="24"/>
          <w:szCs w:val="24"/>
        </w:rPr>
      </w:pPr>
    </w:p>
    <w:p w14:paraId="30D515EE" w14:textId="77777777" w:rsidR="00D61D94" w:rsidRPr="0047645D" w:rsidRDefault="002D32A4" w:rsidP="00E62E64">
      <w:pPr>
        <w:pStyle w:val="Bezmezer1"/>
        <w:tabs>
          <w:tab w:val="left" w:pos="284"/>
        </w:tabs>
        <w:jc w:val="both"/>
        <w:rPr>
          <w:rFonts w:ascii="Times New Roman" w:hAnsi="Times New Roman"/>
          <w:sz w:val="24"/>
          <w:szCs w:val="24"/>
        </w:rPr>
      </w:pPr>
      <w:r w:rsidRPr="0047645D">
        <w:rPr>
          <w:rFonts w:ascii="Times New Roman" w:hAnsi="Times New Roman"/>
          <w:sz w:val="24"/>
          <w:szCs w:val="24"/>
        </w:rPr>
        <w:t>(Objednávateľ a </w:t>
      </w:r>
      <w:r w:rsidR="0074555A" w:rsidRPr="0047645D">
        <w:rPr>
          <w:rFonts w:ascii="Times New Roman" w:hAnsi="Times New Roman"/>
          <w:sz w:val="24"/>
          <w:szCs w:val="24"/>
        </w:rPr>
        <w:t>Poskytovateľ</w:t>
      </w:r>
      <w:r w:rsidRPr="0047645D">
        <w:rPr>
          <w:rFonts w:ascii="Times New Roman" w:hAnsi="Times New Roman"/>
          <w:sz w:val="24"/>
          <w:szCs w:val="24"/>
        </w:rPr>
        <w:t xml:space="preserve"> ďalej aj ako „Zmluvné strany“ alebo jednotlivo „Zmluvná strana“)</w:t>
      </w:r>
    </w:p>
    <w:p w14:paraId="79B71EB4" w14:textId="77777777" w:rsidR="00D61D94" w:rsidRPr="0047645D" w:rsidRDefault="00D61D94" w:rsidP="00E62E64">
      <w:pPr>
        <w:pStyle w:val="Bezmezer1"/>
        <w:tabs>
          <w:tab w:val="left" w:pos="284"/>
        </w:tabs>
        <w:jc w:val="both"/>
        <w:rPr>
          <w:rFonts w:ascii="Times New Roman" w:hAnsi="Times New Roman"/>
          <w:sz w:val="24"/>
          <w:szCs w:val="24"/>
        </w:rPr>
      </w:pPr>
    </w:p>
    <w:p w14:paraId="0121D808" w14:textId="77777777" w:rsidR="003E4773" w:rsidRPr="0047645D" w:rsidRDefault="003E4773" w:rsidP="00E62E64">
      <w:pPr>
        <w:pStyle w:val="Bezmezer1"/>
        <w:tabs>
          <w:tab w:val="left" w:pos="284"/>
        </w:tabs>
        <w:jc w:val="both"/>
        <w:rPr>
          <w:rFonts w:ascii="Times New Roman" w:hAnsi="Times New Roman"/>
          <w:sz w:val="24"/>
          <w:szCs w:val="24"/>
        </w:rPr>
      </w:pPr>
    </w:p>
    <w:p w14:paraId="0A69491B" w14:textId="77777777" w:rsidR="004864F0" w:rsidRPr="0047645D" w:rsidRDefault="004864F0" w:rsidP="00E62E64">
      <w:pPr>
        <w:pStyle w:val="Bezmezer1"/>
        <w:tabs>
          <w:tab w:val="left" w:pos="284"/>
        </w:tabs>
        <w:jc w:val="both"/>
        <w:rPr>
          <w:rFonts w:ascii="Times New Roman" w:hAnsi="Times New Roman"/>
          <w:sz w:val="24"/>
          <w:szCs w:val="24"/>
        </w:rPr>
      </w:pPr>
    </w:p>
    <w:p w14:paraId="04264C02" w14:textId="77777777" w:rsidR="00FF033E" w:rsidRPr="0047645D" w:rsidRDefault="00FF033E" w:rsidP="00E62E64">
      <w:pPr>
        <w:pStyle w:val="Odsekzoznamu"/>
        <w:ind w:left="0"/>
        <w:jc w:val="center"/>
        <w:rPr>
          <w:b/>
        </w:rPr>
      </w:pPr>
    </w:p>
    <w:p w14:paraId="4C3E945F" w14:textId="77777777" w:rsidR="00FF033E" w:rsidRPr="0047645D" w:rsidRDefault="00FF033E" w:rsidP="00E62E64">
      <w:pPr>
        <w:pStyle w:val="Odsekzoznamu"/>
        <w:ind w:left="0"/>
        <w:jc w:val="center"/>
        <w:rPr>
          <w:b/>
        </w:rPr>
      </w:pPr>
    </w:p>
    <w:p w14:paraId="53A2BB7E" w14:textId="7B91E308" w:rsidR="003E4773" w:rsidRPr="0047645D" w:rsidRDefault="003E4773" w:rsidP="00E62E64">
      <w:pPr>
        <w:pStyle w:val="Odsekzoznamu"/>
        <w:ind w:left="0"/>
        <w:jc w:val="center"/>
        <w:rPr>
          <w:b/>
        </w:rPr>
      </w:pPr>
      <w:r w:rsidRPr="0047645D">
        <w:rPr>
          <w:b/>
        </w:rPr>
        <w:lastRenderedPageBreak/>
        <w:t>Článok I.</w:t>
      </w:r>
    </w:p>
    <w:p w14:paraId="24FFA239" w14:textId="77777777" w:rsidR="002D32A4" w:rsidRPr="0047645D" w:rsidRDefault="002D32A4" w:rsidP="00E62E64">
      <w:pPr>
        <w:pStyle w:val="Odsekzoznamu"/>
        <w:ind w:left="0"/>
        <w:jc w:val="center"/>
        <w:rPr>
          <w:b/>
        </w:rPr>
      </w:pPr>
      <w:r w:rsidRPr="0047645D">
        <w:rPr>
          <w:b/>
        </w:rPr>
        <w:t>PREDMET ZMLUVY</w:t>
      </w:r>
    </w:p>
    <w:p w14:paraId="7DFF2930" w14:textId="77777777" w:rsidR="002D32A4" w:rsidRPr="0047645D" w:rsidRDefault="002D32A4" w:rsidP="00E62E64">
      <w:pPr>
        <w:ind w:left="360"/>
        <w:jc w:val="both"/>
      </w:pPr>
    </w:p>
    <w:p w14:paraId="26786A6B" w14:textId="7570B694" w:rsidR="00CA1E35" w:rsidRPr="0047645D" w:rsidRDefault="002D32A4" w:rsidP="00087283">
      <w:pPr>
        <w:pStyle w:val="Odsekzoznamu"/>
        <w:numPr>
          <w:ilvl w:val="0"/>
          <w:numId w:val="17"/>
        </w:numPr>
        <w:ind w:left="567"/>
        <w:jc w:val="both"/>
      </w:pPr>
      <w:r w:rsidRPr="0047645D">
        <w:rPr>
          <w:lang w:eastAsia="cs-CZ"/>
        </w:rPr>
        <w:t xml:space="preserve">Predmetom tejto </w:t>
      </w:r>
      <w:r w:rsidR="00F93314" w:rsidRPr="0047645D">
        <w:rPr>
          <w:lang w:eastAsia="cs-CZ"/>
        </w:rPr>
        <w:t>Z</w:t>
      </w:r>
      <w:r w:rsidRPr="0047645D">
        <w:rPr>
          <w:lang w:eastAsia="cs-CZ"/>
        </w:rPr>
        <w:t xml:space="preserve">mluvy je </w:t>
      </w:r>
      <w:r w:rsidR="00BE1E88" w:rsidRPr="0047645D">
        <w:rPr>
          <w:lang w:eastAsia="cs-CZ"/>
        </w:rPr>
        <w:t xml:space="preserve">záväzok </w:t>
      </w:r>
      <w:r w:rsidR="0074555A" w:rsidRPr="0047645D">
        <w:rPr>
          <w:lang w:eastAsia="cs-CZ"/>
        </w:rPr>
        <w:t>Poskytovateľa</w:t>
      </w:r>
      <w:r w:rsidR="00BE1E88" w:rsidRPr="0047645D">
        <w:rPr>
          <w:lang w:eastAsia="cs-CZ"/>
        </w:rPr>
        <w:t xml:space="preserve"> poskytovať Objednávateľovi </w:t>
      </w:r>
      <w:r w:rsidRPr="0047645D">
        <w:rPr>
          <w:lang w:eastAsia="cs-CZ"/>
        </w:rPr>
        <w:t>služby</w:t>
      </w:r>
      <w:r w:rsidR="0074555A" w:rsidRPr="0047645D">
        <w:rPr>
          <w:lang w:eastAsia="cs-CZ"/>
        </w:rPr>
        <w:t>:</w:t>
      </w:r>
      <w:r w:rsidR="00D61D94" w:rsidRPr="0047645D">
        <w:rPr>
          <w:lang w:eastAsia="cs-CZ"/>
        </w:rPr>
        <w:t xml:space="preserve"> </w:t>
      </w:r>
      <w:r w:rsidR="007D3706" w:rsidRPr="0047645D">
        <w:rPr>
          <w:lang w:eastAsia="cs-CZ"/>
        </w:rPr>
        <w:t xml:space="preserve">zabezpečenie </w:t>
      </w:r>
      <w:r w:rsidR="00FC3D72" w:rsidRPr="0047645D">
        <w:rPr>
          <w:lang w:eastAsia="cs-CZ"/>
        </w:rPr>
        <w:t>výrub</w:t>
      </w:r>
      <w:r w:rsidR="007D3706" w:rsidRPr="0047645D">
        <w:rPr>
          <w:lang w:eastAsia="cs-CZ"/>
        </w:rPr>
        <w:t xml:space="preserve">ov, </w:t>
      </w:r>
      <w:r w:rsidR="00FD6224" w:rsidRPr="0047645D">
        <w:rPr>
          <w:lang w:eastAsia="en-US"/>
        </w:rPr>
        <w:t>frézovani</w:t>
      </w:r>
      <w:r w:rsidR="007D3706" w:rsidRPr="0047645D">
        <w:rPr>
          <w:lang w:eastAsia="en-US"/>
        </w:rPr>
        <w:t>a</w:t>
      </w:r>
      <w:r w:rsidR="00FD6224" w:rsidRPr="0047645D">
        <w:rPr>
          <w:lang w:eastAsia="en-US"/>
        </w:rPr>
        <w:t xml:space="preserve">, </w:t>
      </w:r>
      <w:proofErr w:type="spellStart"/>
      <w:r w:rsidR="007D3706" w:rsidRPr="0047645D">
        <w:rPr>
          <w:lang w:eastAsia="en-US"/>
        </w:rPr>
        <w:t>orezov</w:t>
      </w:r>
      <w:proofErr w:type="spellEnd"/>
      <w:r w:rsidR="007D3706" w:rsidRPr="0047645D">
        <w:rPr>
          <w:lang w:eastAsia="en-US"/>
        </w:rPr>
        <w:t xml:space="preserve"> </w:t>
      </w:r>
      <w:r w:rsidR="0045717D" w:rsidRPr="0047645D">
        <w:rPr>
          <w:lang w:eastAsia="en-US"/>
        </w:rPr>
        <w:t>hlavne</w:t>
      </w:r>
      <w:r w:rsidR="00FD6224" w:rsidRPr="0047645D">
        <w:rPr>
          <w:lang w:eastAsia="en-US"/>
        </w:rPr>
        <w:t xml:space="preserve"> z</w:t>
      </w:r>
      <w:r w:rsidR="0045717D" w:rsidRPr="0047645D">
        <w:rPr>
          <w:lang w:eastAsia="en-US"/>
        </w:rPr>
        <w:t> </w:t>
      </w:r>
      <w:r w:rsidR="00FD6224" w:rsidRPr="0047645D">
        <w:rPr>
          <w:lang w:eastAsia="en-US"/>
        </w:rPr>
        <w:t>dopravného</w:t>
      </w:r>
      <w:r w:rsidR="0045717D" w:rsidRPr="0047645D">
        <w:rPr>
          <w:lang w:eastAsia="en-US"/>
        </w:rPr>
        <w:t xml:space="preserve"> a estetického</w:t>
      </w:r>
      <w:r w:rsidR="00FD6224" w:rsidRPr="0047645D">
        <w:rPr>
          <w:lang w:eastAsia="en-US"/>
        </w:rPr>
        <w:t xml:space="preserve"> hľadiska</w:t>
      </w:r>
      <w:r w:rsidR="0045717D" w:rsidRPr="0047645D">
        <w:rPr>
          <w:lang w:eastAsia="en-US"/>
        </w:rPr>
        <w:t xml:space="preserve"> krov</w:t>
      </w:r>
      <w:r w:rsidR="00DC1683" w:rsidRPr="0047645D">
        <w:rPr>
          <w:lang w:eastAsia="en-US"/>
        </w:rPr>
        <w:t xml:space="preserve"> a </w:t>
      </w:r>
      <w:proofErr w:type="spellStart"/>
      <w:r w:rsidR="00DC1683" w:rsidRPr="0047645D">
        <w:rPr>
          <w:lang w:eastAsia="en-US"/>
        </w:rPr>
        <w:t>presadba</w:t>
      </w:r>
      <w:proofErr w:type="spellEnd"/>
      <w:r w:rsidR="00DC1683" w:rsidRPr="0047645D">
        <w:rPr>
          <w:lang w:eastAsia="en-US"/>
        </w:rPr>
        <w:t xml:space="preserve"> </w:t>
      </w:r>
      <w:r w:rsidR="00DC1683" w:rsidRPr="005D7F32">
        <w:rPr>
          <w:lang w:eastAsia="en-US"/>
        </w:rPr>
        <w:t>krov</w:t>
      </w:r>
      <w:r w:rsidR="00FD6224" w:rsidRPr="009B2E70">
        <w:rPr>
          <w:lang w:eastAsia="en-US"/>
        </w:rPr>
        <w:t xml:space="preserve"> v meste Žilina.</w:t>
      </w:r>
      <w:r w:rsidR="00262711" w:rsidRPr="009B2E70">
        <w:rPr>
          <w:lang w:eastAsia="en-US"/>
        </w:rPr>
        <w:t xml:space="preserve"> </w:t>
      </w:r>
      <w:r w:rsidR="00CA1E35" w:rsidRPr="009B2E70">
        <w:t xml:space="preserve">Predmetom </w:t>
      </w:r>
      <w:r w:rsidR="007D3706" w:rsidRPr="0047645D">
        <w:t xml:space="preserve">Zmluvy </w:t>
      </w:r>
      <w:r w:rsidR="00CA1E35" w:rsidRPr="0047645D">
        <w:t>je starostlivosť o </w:t>
      </w:r>
      <w:r w:rsidR="0045717D" w:rsidRPr="0047645D">
        <w:t>kry</w:t>
      </w:r>
      <w:r w:rsidR="00CA1E35" w:rsidRPr="0047645D">
        <w:t xml:space="preserve"> od 3 rokov po výsadbe</w:t>
      </w:r>
      <w:r w:rsidR="007D3706" w:rsidRPr="0047645D">
        <w:t>.</w:t>
      </w:r>
      <w:r w:rsidR="009A7E72" w:rsidRPr="0047645D">
        <w:t xml:space="preserve"> Súčasťou predmetu </w:t>
      </w:r>
      <w:r w:rsidR="007D3706" w:rsidRPr="0047645D">
        <w:t xml:space="preserve">zmluvy </w:t>
      </w:r>
      <w:r w:rsidR="009A7E72" w:rsidRPr="0047645D">
        <w:t xml:space="preserve">je </w:t>
      </w:r>
      <w:r w:rsidR="007D3706" w:rsidRPr="0047645D">
        <w:t xml:space="preserve">aj </w:t>
      </w:r>
      <w:r w:rsidR="00FB2197" w:rsidRPr="0047645D">
        <w:t>vizuálna kontrola</w:t>
      </w:r>
      <w:r w:rsidR="007D3706" w:rsidRPr="0047645D">
        <w:t xml:space="preserve"> a </w:t>
      </w:r>
      <w:proofErr w:type="spellStart"/>
      <w:r w:rsidR="007D3706" w:rsidRPr="0047645D">
        <w:t>zúžitkovanie</w:t>
      </w:r>
      <w:proofErr w:type="spellEnd"/>
      <w:r w:rsidR="007D3706" w:rsidRPr="0047645D">
        <w:t xml:space="preserve"> bio odpadu</w:t>
      </w:r>
      <w:r w:rsidR="00FB2197" w:rsidRPr="0047645D">
        <w:t>.</w:t>
      </w:r>
    </w:p>
    <w:p w14:paraId="749758B8" w14:textId="5BD9AF59" w:rsidR="000B1FD5" w:rsidRPr="0047645D" w:rsidRDefault="00C803CC" w:rsidP="00087283">
      <w:pPr>
        <w:shd w:val="clear" w:color="auto" w:fill="FFFFFF"/>
        <w:spacing w:beforeAutospacing="1"/>
        <w:ind w:left="567"/>
        <w:jc w:val="both"/>
      </w:pPr>
      <w:r w:rsidRPr="0047645D">
        <w:rPr>
          <w:kern w:val="28"/>
          <w:lang w:eastAsia="cs-CZ"/>
        </w:rPr>
        <w:t xml:space="preserve">Detailná špecifikácia predmetu Zmluvy je uvedená v súťažných podkladoch predložených Objednávateľom ako podklad pre spracovanie cenovej ponuky do súťaže o uzavretie tejto Zmluvy ako aj v prílohe č.1 tejto Zmluvy: </w:t>
      </w:r>
      <w:r w:rsidR="004237F8">
        <w:rPr>
          <w:kern w:val="28"/>
          <w:lang w:eastAsia="cs-CZ"/>
        </w:rPr>
        <w:t>technická špecifikácia</w:t>
      </w:r>
      <w:r w:rsidRPr="0047645D">
        <w:rPr>
          <w:kern w:val="28"/>
          <w:lang w:eastAsia="cs-CZ"/>
        </w:rPr>
        <w:t>, v prílohe č. 2 Ceny služieb</w:t>
      </w:r>
      <w:r w:rsidR="00A83A0E">
        <w:rPr>
          <w:kern w:val="28"/>
          <w:lang w:eastAsia="cs-CZ"/>
        </w:rPr>
        <w:t xml:space="preserve"> pričom prílohy tvoria neoddeliteľnú súčasť zmluvy</w:t>
      </w:r>
      <w:r w:rsidR="00B170F4">
        <w:rPr>
          <w:kern w:val="28"/>
          <w:lang w:eastAsia="cs-CZ"/>
        </w:rPr>
        <w:t>.</w:t>
      </w:r>
      <w:r w:rsidRPr="0047645D">
        <w:rPr>
          <w:kern w:val="28"/>
          <w:lang w:eastAsia="cs-CZ"/>
        </w:rPr>
        <w:t xml:space="preserve"> </w:t>
      </w:r>
    </w:p>
    <w:p w14:paraId="6D33807B" w14:textId="2FC5D390" w:rsidR="000B1FD5" w:rsidRPr="0047645D" w:rsidRDefault="00C803CC" w:rsidP="00087283">
      <w:pPr>
        <w:shd w:val="clear" w:color="auto" w:fill="FFFFFF"/>
        <w:spacing w:beforeAutospacing="1"/>
        <w:ind w:left="567"/>
        <w:jc w:val="both"/>
      </w:pPr>
      <w:r w:rsidRPr="0047645D">
        <w:t xml:space="preserve">Poskytovateľ je povinný pri </w:t>
      </w:r>
      <w:r w:rsidR="000B1FD5" w:rsidRPr="0047645D">
        <w:t xml:space="preserve">poskytovaní </w:t>
      </w:r>
      <w:r w:rsidRPr="0047645D">
        <w:t>služieb postupovať podľa postupov a úkonov stanovených</w:t>
      </w:r>
      <w:r w:rsidR="000B1FD5" w:rsidRPr="0047645D">
        <w:t>:</w:t>
      </w:r>
    </w:p>
    <w:p w14:paraId="6BD4CF6A" w14:textId="412057A4" w:rsidR="000B1FD5" w:rsidRPr="00B170F4" w:rsidRDefault="000B1FD5" w:rsidP="00087283">
      <w:pPr>
        <w:numPr>
          <w:ilvl w:val="0"/>
          <w:numId w:val="50"/>
        </w:numPr>
        <w:shd w:val="clear" w:color="auto" w:fill="FFFFFF"/>
        <w:spacing w:beforeAutospacing="1"/>
        <w:jc w:val="both"/>
      </w:pPr>
      <w:r w:rsidRPr="0047645D">
        <w:t xml:space="preserve">v </w:t>
      </w:r>
      <w:proofErr w:type="spellStart"/>
      <w:r w:rsidR="00C803CC" w:rsidRPr="0047645D">
        <w:t>arboristickom</w:t>
      </w:r>
      <w:proofErr w:type="spellEnd"/>
      <w:r w:rsidR="00C803CC" w:rsidRPr="0047645D">
        <w:t xml:space="preserve"> štandarde</w:t>
      </w:r>
      <w:r w:rsidRPr="0047645D">
        <w:t xml:space="preserve">, ktorý tvorí prílohu </w:t>
      </w:r>
      <w:r w:rsidR="00C803CC" w:rsidRPr="0047645D">
        <w:t xml:space="preserve">č. 4 tejto Zmluvy </w:t>
      </w:r>
      <w:r w:rsidR="0045717D" w:rsidRPr="0047645D">
        <w:t xml:space="preserve">- </w:t>
      </w:r>
      <w:hyperlink r:id="rId12" w:tgtFrame="_blank" w:history="1">
        <w:proofErr w:type="spellStart"/>
        <w:r w:rsidR="0045717D" w:rsidRPr="0047645D">
          <w:rPr>
            <w:rStyle w:val="Hypertextovprepojenie"/>
            <w:color w:val="auto"/>
            <w:u w:val="none"/>
          </w:rPr>
          <w:t>Arboristický</w:t>
        </w:r>
        <w:proofErr w:type="spellEnd"/>
        <w:r w:rsidR="0045717D" w:rsidRPr="0047645D">
          <w:rPr>
            <w:rStyle w:val="Hypertextovprepojenie"/>
            <w:color w:val="auto"/>
            <w:u w:val="none"/>
          </w:rPr>
          <w:t xml:space="preserve"> štandard 5. Rez krov</w:t>
        </w:r>
      </w:hyperlink>
      <w:r w:rsidRPr="0047645D">
        <w:t xml:space="preserve"> a </w:t>
      </w:r>
    </w:p>
    <w:p w14:paraId="5E260287" w14:textId="10CF01C0" w:rsidR="00C803CC" w:rsidRPr="00B170F4" w:rsidRDefault="000B1FD5" w:rsidP="00087283">
      <w:pPr>
        <w:numPr>
          <w:ilvl w:val="0"/>
          <w:numId w:val="50"/>
        </w:numPr>
        <w:shd w:val="clear" w:color="auto" w:fill="FFFFFF"/>
        <w:spacing w:beforeAutospacing="1"/>
        <w:jc w:val="both"/>
      </w:pPr>
      <w:r w:rsidRPr="0047645D">
        <w:t xml:space="preserve">v </w:t>
      </w:r>
      <w:r w:rsidR="00C803CC" w:rsidRPr="0047645D">
        <w:rPr>
          <w:kern w:val="28"/>
          <w:lang w:eastAsia="cs-CZ"/>
        </w:rPr>
        <w:t>prílohe č.</w:t>
      </w:r>
      <w:r w:rsidRPr="0047645D">
        <w:rPr>
          <w:kern w:val="28"/>
          <w:lang w:eastAsia="cs-CZ"/>
        </w:rPr>
        <w:t xml:space="preserve"> </w:t>
      </w:r>
      <w:r w:rsidR="00C803CC" w:rsidRPr="0047645D">
        <w:rPr>
          <w:kern w:val="28"/>
          <w:lang w:eastAsia="cs-CZ"/>
        </w:rPr>
        <w:t xml:space="preserve">6 tejto Zmluvy: </w:t>
      </w:r>
      <w:r w:rsidRPr="0047645D">
        <w:rPr>
          <w:kern w:val="28"/>
          <w:lang w:eastAsia="cs-CZ"/>
        </w:rPr>
        <w:t>O</w:t>
      </w:r>
      <w:r w:rsidR="00C803CC" w:rsidRPr="005D7F32">
        <w:rPr>
          <w:kern w:val="28"/>
          <w:lang w:eastAsia="cs-CZ"/>
        </w:rPr>
        <w:t>ptimalizácia údržby zelene v meste Žilina</w:t>
      </w:r>
      <w:r w:rsidR="00C803CC" w:rsidRPr="009B2E70">
        <w:rPr>
          <w:kern w:val="28"/>
          <w:lang w:eastAsia="cs-CZ"/>
        </w:rPr>
        <w:t xml:space="preserve"> – časti týkajúce sa drevín (</w:t>
      </w:r>
      <w:r w:rsidR="0045717D" w:rsidRPr="009B2E70">
        <w:rPr>
          <w:kern w:val="28"/>
          <w:lang w:eastAsia="cs-CZ"/>
        </w:rPr>
        <w:t>krov</w:t>
      </w:r>
      <w:r w:rsidR="00C803CC" w:rsidRPr="009B2E70">
        <w:rPr>
          <w:kern w:val="28"/>
          <w:lang w:eastAsia="cs-CZ"/>
        </w:rPr>
        <w:t>) 3 roky po výsadbe</w:t>
      </w:r>
      <w:r w:rsidRPr="0047645D">
        <w:rPr>
          <w:kern w:val="28"/>
          <w:lang w:eastAsia="cs-CZ"/>
        </w:rPr>
        <w:t>.</w:t>
      </w:r>
    </w:p>
    <w:p w14:paraId="5A25F2A2" w14:textId="0F9A2632" w:rsidR="002E5389" w:rsidRPr="0047645D" w:rsidRDefault="002E5389" w:rsidP="00CA1E35">
      <w:pPr>
        <w:ind w:left="720"/>
        <w:rPr>
          <w:color w:val="70AD47"/>
        </w:rPr>
      </w:pPr>
    </w:p>
    <w:p w14:paraId="7CDA0E49" w14:textId="77777777" w:rsidR="00BE1E88" w:rsidRPr="0047645D" w:rsidRDefault="0074555A" w:rsidP="00E62E64">
      <w:pPr>
        <w:pStyle w:val="Odsekzoznamu"/>
        <w:numPr>
          <w:ilvl w:val="0"/>
          <w:numId w:val="17"/>
        </w:numPr>
        <w:jc w:val="both"/>
        <w:rPr>
          <w:kern w:val="28"/>
          <w:lang w:eastAsia="cs-CZ"/>
        </w:rPr>
      </w:pPr>
      <w:r w:rsidRPr="0047645D">
        <w:rPr>
          <w:color w:val="000000"/>
        </w:rPr>
        <w:t>Poskytovateľ</w:t>
      </w:r>
      <w:r w:rsidR="00BE1E88" w:rsidRPr="0047645D">
        <w:rPr>
          <w:color w:val="000000"/>
        </w:rPr>
        <w:t xml:space="preserve"> k riadnemu a včasnému splneniu služieb zabezpečí potrebné množstvo kvalifikovaných a technicky spôsobilých pracovníkov. Pri vykonávaní služieb bude </w:t>
      </w:r>
      <w:r w:rsidRPr="005D7F32">
        <w:rPr>
          <w:color w:val="000000"/>
        </w:rPr>
        <w:t>P</w:t>
      </w:r>
      <w:r w:rsidR="00BE1E88" w:rsidRPr="009B2E70">
        <w:rPr>
          <w:color w:val="000000"/>
        </w:rPr>
        <w:t xml:space="preserve">oskytovateľ postupovať samostatne s prihliadnutím na odborné pokyny a inštrukcie zo strany dohodnutého zástupcu </w:t>
      </w:r>
      <w:r w:rsidRPr="0047645D">
        <w:rPr>
          <w:color w:val="000000"/>
        </w:rPr>
        <w:t>O</w:t>
      </w:r>
      <w:r w:rsidR="00BE1E88" w:rsidRPr="0047645D">
        <w:rPr>
          <w:color w:val="000000"/>
        </w:rPr>
        <w:t xml:space="preserve">bjednávateľa. </w:t>
      </w:r>
    </w:p>
    <w:p w14:paraId="5462F3C4" w14:textId="77777777" w:rsidR="00DB7A14" w:rsidRPr="0047645D" w:rsidRDefault="00DB7A14" w:rsidP="00DB7A14">
      <w:pPr>
        <w:pStyle w:val="Odsekzoznamu"/>
        <w:rPr>
          <w:kern w:val="28"/>
          <w:lang w:eastAsia="cs-CZ"/>
        </w:rPr>
      </w:pPr>
    </w:p>
    <w:p w14:paraId="732E79BF" w14:textId="77777777" w:rsidR="00C746EC" w:rsidRPr="0047645D" w:rsidRDefault="00DB7A14" w:rsidP="00C746EC">
      <w:pPr>
        <w:numPr>
          <w:ilvl w:val="0"/>
          <w:numId w:val="17"/>
        </w:numPr>
        <w:jc w:val="both"/>
      </w:pPr>
      <w:r w:rsidRPr="0047645D">
        <w:rPr>
          <w:kern w:val="28"/>
          <w:lang w:eastAsia="cs-CZ"/>
        </w:rPr>
        <w:t xml:space="preserve">Pokiaľ Poskytovateľ pre plnenie </w:t>
      </w:r>
      <w:r w:rsidR="00F93314" w:rsidRPr="0047645D">
        <w:rPr>
          <w:kern w:val="28"/>
          <w:lang w:eastAsia="cs-CZ"/>
        </w:rPr>
        <w:t>Z</w:t>
      </w:r>
      <w:r w:rsidRPr="0047645D">
        <w:rPr>
          <w:kern w:val="28"/>
          <w:lang w:eastAsia="cs-CZ"/>
        </w:rPr>
        <w:t xml:space="preserve">mluvy využíva subdodávateľov, zoznam subdodávateľov predloží Objednávateľovi najneskôr do 3 dní od nadobudnutia účinnosti tejto zmluvy. </w:t>
      </w:r>
      <w:r w:rsidR="00490BD6" w:rsidRPr="0047645D">
        <w:rPr>
          <w:color w:val="000000"/>
        </w:rPr>
        <w:t xml:space="preserve">V prípade ak Poskytovateľ uzatvorí akúkoľvek </w:t>
      </w:r>
      <w:r w:rsidR="00490BD6" w:rsidRPr="0047645D">
        <w:rPr>
          <w:rFonts w:eastAsia="Arial"/>
          <w:color w:val="000000"/>
        </w:rPr>
        <w:t>zmluvu so subdodávateľom uzatvorenú na plnenie predmetu tejto zmluvy a rovnako v prípade</w:t>
      </w:r>
      <w:r w:rsidR="00490BD6" w:rsidRPr="0047645D">
        <w:rPr>
          <w:color w:val="000000"/>
        </w:rPr>
        <w:t xml:space="preserve"> zmeny subdodávateľa počas plnenia tejto Zmluvy je Poskytovateľ povinný najneskôr v deň, ktorý predchádza dňu, v ktorom nastane nástup, alebo zmena subdodávateľa predložiť Objednávateľovi písomné oznámenie subdodávateľa, vrátane jeho identifikačných údajov a zmluvy, ktorú ma s týmto subdodávateľom uzatvorenú v súvislosti s plnením predmetu tejto zmluvy. </w:t>
      </w:r>
      <w:r w:rsidR="00C746EC" w:rsidRPr="0047645D">
        <w:t>Ak sa počas plnenia tejto zmluvy preukáže, že Poskytovateľ neuhradil svojim subdodávateľom faktúry za poskytnuté služby, ktoré poskytovateľ využil na plnenie predmetu tejto zmluvy, Objednávateľ si vyhradzuje právo nevyplatiť Poskytovateľovi cenu za služby podľa čl. II  tejto zmluvy do výšky neuhradených faktúr a to až do momentu, kým Poskytovateľ preukáže, že svojim subdodávateľom faktúry za vykonané  služby uhradil.</w:t>
      </w:r>
    </w:p>
    <w:p w14:paraId="59018288" w14:textId="77777777" w:rsidR="003E4773" w:rsidRPr="0047645D" w:rsidRDefault="003E4773" w:rsidP="00E62E64">
      <w:pPr>
        <w:pStyle w:val="Odsekzoznamu"/>
        <w:rPr>
          <w:kern w:val="28"/>
          <w:lang w:eastAsia="cs-CZ"/>
        </w:rPr>
      </w:pPr>
    </w:p>
    <w:p w14:paraId="29F975D9" w14:textId="77777777" w:rsidR="00BE1E88" w:rsidRPr="0047645D" w:rsidRDefault="00BE1E88" w:rsidP="00E62E64">
      <w:pPr>
        <w:pStyle w:val="Odsekzoznamu"/>
        <w:numPr>
          <w:ilvl w:val="0"/>
          <w:numId w:val="17"/>
        </w:numPr>
        <w:jc w:val="both"/>
        <w:rPr>
          <w:kern w:val="28"/>
          <w:lang w:eastAsia="cs-CZ"/>
        </w:rPr>
      </w:pPr>
      <w:r w:rsidRPr="0047645D">
        <w:t xml:space="preserve">Miestom plnenia je </w:t>
      </w:r>
      <w:r w:rsidR="009B6A2D" w:rsidRPr="0047645D">
        <w:t>mesto Žilina, parcely patriace mestu alebo o ktoré sa mesto stará.</w:t>
      </w:r>
    </w:p>
    <w:p w14:paraId="622AC286" w14:textId="77777777" w:rsidR="003E4773" w:rsidRPr="0047645D" w:rsidRDefault="003E4773" w:rsidP="00E62E64">
      <w:pPr>
        <w:pStyle w:val="Odsekzoznamu"/>
        <w:rPr>
          <w:kern w:val="28"/>
          <w:lang w:eastAsia="cs-CZ"/>
        </w:rPr>
      </w:pPr>
    </w:p>
    <w:p w14:paraId="1D756D77" w14:textId="7082EE0D" w:rsidR="00BE1E88" w:rsidRPr="0047645D" w:rsidRDefault="00BE1E88" w:rsidP="00E62E64">
      <w:pPr>
        <w:pStyle w:val="Odsekzoznamu"/>
        <w:numPr>
          <w:ilvl w:val="0"/>
          <w:numId w:val="17"/>
        </w:numPr>
        <w:jc w:val="both"/>
        <w:rPr>
          <w:kern w:val="28"/>
          <w:lang w:eastAsia="cs-CZ"/>
        </w:rPr>
      </w:pPr>
      <w:r w:rsidRPr="0047645D">
        <w:rPr>
          <w:color w:val="000000"/>
        </w:rPr>
        <w:t xml:space="preserve">Objednávateľ sa zaväzuje každú jednotlivo dokončenú službu vykonanú v zmysle tejto </w:t>
      </w:r>
      <w:r w:rsidR="00F93314" w:rsidRPr="0047645D">
        <w:t>Z</w:t>
      </w:r>
      <w:r w:rsidRPr="0047645D">
        <w:t xml:space="preserve">mluvy prevziať podľa čl. </w:t>
      </w:r>
      <w:r w:rsidR="00542C84" w:rsidRPr="0047645D">
        <w:t>I</w:t>
      </w:r>
      <w:r w:rsidRPr="0047645D">
        <w:t>V</w:t>
      </w:r>
      <w:r w:rsidR="00542C84" w:rsidRPr="0047645D">
        <w:t>.</w:t>
      </w:r>
      <w:r w:rsidRPr="0047645D">
        <w:t xml:space="preserve"> tejto </w:t>
      </w:r>
      <w:r w:rsidR="00F93314" w:rsidRPr="0047645D">
        <w:t>Z</w:t>
      </w:r>
      <w:r w:rsidRPr="0047645D">
        <w:t xml:space="preserve">mluvy a za službu zaplatiť </w:t>
      </w:r>
      <w:r w:rsidR="00D94A6F" w:rsidRPr="0047645D">
        <w:t xml:space="preserve">Poskytovateľovi </w:t>
      </w:r>
      <w:r w:rsidRPr="0047645D">
        <w:t xml:space="preserve">dohodnutú cenu podľa článku </w:t>
      </w:r>
      <w:r w:rsidR="002239AA" w:rsidRPr="0047645D">
        <w:t>I</w:t>
      </w:r>
      <w:r w:rsidRPr="0047645D">
        <w:t>I</w:t>
      </w:r>
      <w:r w:rsidR="00001AC0" w:rsidRPr="0047645D">
        <w:t>.</w:t>
      </w:r>
      <w:r w:rsidRPr="0047645D">
        <w:t xml:space="preserve">  tejto </w:t>
      </w:r>
      <w:r w:rsidR="00F93314" w:rsidRPr="0047645D">
        <w:t>Z</w:t>
      </w:r>
      <w:r w:rsidRPr="0047645D">
        <w:rPr>
          <w:color w:val="000000"/>
        </w:rPr>
        <w:t>mluvy.</w:t>
      </w:r>
    </w:p>
    <w:p w14:paraId="3CF53F74" w14:textId="77777777" w:rsidR="00D94A6F" w:rsidRPr="0047645D" w:rsidRDefault="00D94A6F" w:rsidP="00087283">
      <w:pPr>
        <w:pStyle w:val="Odsekzoznamu"/>
        <w:rPr>
          <w:kern w:val="28"/>
          <w:lang w:eastAsia="cs-CZ"/>
        </w:rPr>
      </w:pPr>
    </w:p>
    <w:p w14:paraId="27901B16" w14:textId="77777777" w:rsidR="00D94A6F" w:rsidRPr="0047645D" w:rsidRDefault="00D94A6F" w:rsidP="00E62E64">
      <w:pPr>
        <w:pStyle w:val="Odsekzoznamu"/>
        <w:numPr>
          <w:ilvl w:val="0"/>
          <w:numId w:val="17"/>
        </w:numPr>
        <w:jc w:val="both"/>
        <w:rPr>
          <w:kern w:val="28"/>
          <w:lang w:eastAsia="cs-CZ"/>
        </w:rPr>
      </w:pPr>
      <w:r w:rsidRPr="0047645D">
        <w:rPr>
          <w:lang w:eastAsia="en-US"/>
        </w:rPr>
        <w:t xml:space="preserve">Poskytovateľ vyhlasuje, že spĺňa všetky podmienky a požiadavky stanovené v tejto Zmluve a jej prílohách, je oprávnený túto Zmluvu uzatvoriť a riadne plniť záväzky v nej obsiahnuté, najmä poskytnúť Objednávateľovi služby podľa tejto Zmluvy a jej príloh. V prípade, ak sa toto vyhlásenie Poskytovateľa preukáže ako nepravdivé je Objednávateľ </w:t>
      </w:r>
      <w:r w:rsidRPr="0047645D">
        <w:rPr>
          <w:lang w:eastAsia="en-US"/>
        </w:rPr>
        <w:lastRenderedPageBreak/>
        <w:t>oprávnený pristúpiť k odstúpeniu od Zmluvy a zároveň má Objednávateľ právo na náhradu akejkoľvek vzniknutej škody od Poskytovateľa.</w:t>
      </w:r>
    </w:p>
    <w:p w14:paraId="5E6BDB94" w14:textId="77777777" w:rsidR="003E4773" w:rsidRPr="0047645D" w:rsidRDefault="003E4773" w:rsidP="00E62E64">
      <w:pPr>
        <w:pStyle w:val="Odsekzoznamu"/>
        <w:rPr>
          <w:lang w:eastAsia="cs-CZ"/>
        </w:rPr>
      </w:pPr>
    </w:p>
    <w:p w14:paraId="6AD3ACA2" w14:textId="77777777" w:rsidR="003E4773" w:rsidRPr="0047645D" w:rsidRDefault="003E4773" w:rsidP="00E62E64">
      <w:pPr>
        <w:pStyle w:val="Odsekzoznamu"/>
        <w:jc w:val="center"/>
        <w:rPr>
          <w:b/>
          <w:lang w:eastAsia="cs-CZ"/>
        </w:rPr>
      </w:pPr>
      <w:r w:rsidRPr="0047645D">
        <w:rPr>
          <w:b/>
          <w:lang w:eastAsia="cs-CZ"/>
        </w:rPr>
        <w:t>Článok II.</w:t>
      </w:r>
    </w:p>
    <w:p w14:paraId="5592A3F5" w14:textId="77777777" w:rsidR="002D32A4" w:rsidRPr="0047645D" w:rsidRDefault="002D32A4" w:rsidP="00E62E64">
      <w:pPr>
        <w:pStyle w:val="Odsekzoznamu"/>
        <w:jc w:val="center"/>
        <w:rPr>
          <w:b/>
        </w:rPr>
      </w:pPr>
      <w:r w:rsidRPr="0047645D">
        <w:rPr>
          <w:b/>
        </w:rPr>
        <w:t>CENA SLUŽBY A PLATOBNÉ PODMIENKY</w:t>
      </w:r>
    </w:p>
    <w:p w14:paraId="75A8D76D" w14:textId="77777777" w:rsidR="003E4773" w:rsidRPr="0047645D" w:rsidRDefault="003E4773" w:rsidP="00E62E64">
      <w:pPr>
        <w:pStyle w:val="Odsekzoznamu"/>
        <w:ind w:left="0"/>
        <w:jc w:val="both"/>
      </w:pPr>
    </w:p>
    <w:p w14:paraId="695D603D" w14:textId="77777777" w:rsidR="00BE1E88" w:rsidRPr="0047645D" w:rsidRDefault="002D32A4" w:rsidP="00E62E64">
      <w:pPr>
        <w:pStyle w:val="Odsekzoznamu"/>
        <w:numPr>
          <w:ilvl w:val="0"/>
          <w:numId w:val="18"/>
        </w:numPr>
        <w:jc w:val="both"/>
        <w:rPr>
          <w:lang w:eastAsia="cs-CZ"/>
        </w:rPr>
      </w:pPr>
      <w:r w:rsidRPr="0047645D">
        <w:t xml:space="preserve">Cena </w:t>
      </w:r>
      <w:r w:rsidR="0074555A" w:rsidRPr="0047645D">
        <w:t xml:space="preserve">za </w:t>
      </w:r>
      <w:r w:rsidRPr="0047645D">
        <w:t xml:space="preserve">služby je stanovená dohodou zmluvných strán v súlade so zákonom č. 18/1996 Z. z. o cenách v platnom znení </w:t>
      </w:r>
      <w:r w:rsidR="0074555A" w:rsidRPr="0047645D">
        <w:t xml:space="preserve">podľa </w:t>
      </w:r>
      <w:r w:rsidR="0074555A" w:rsidRPr="0047645D">
        <w:rPr>
          <w:color w:val="000000"/>
        </w:rPr>
        <w:t>vysúťaženej ceny vo verejnom obstarávaní, pričom cenník je ako príloha č. 2 neoddeliteľnou súčasťou tejto zmluvy.</w:t>
      </w:r>
      <w:r w:rsidR="0074555A" w:rsidRPr="0047645D">
        <w:t xml:space="preserve"> </w:t>
      </w:r>
    </w:p>
    <w:p w14:paraId="3E41F6E0" w14:textId="77777777" w:rsidR="0074555A" w:rsidRPr="0047645D" w:rsidRDefault="0074555A" w:rsidP="00E62E64">
      <w:pPr>
        <w:ind w:left="567"/>
        <w:jc w:val="both"/>
      </w:pPr>
    </w:p>
    <w:p w14:paraId="03A8CCBD" w14:textId="77777777" w:rsidR="002D32A4" w:rsidRPr="0047645D" w:rsidRDefault="002D32A4" w:rsidP="00E62E64">
      <w:pPr>
        <w:ind w:left="708"/>
        <w:jc w:val="both"/>
      </w:pPr>
      <w:bookmarkStart w:id="1" w:name="_Hlk88221221"/>
      <w:r w:rsidRPr="0047645D">
        <w:t xml:space="preserve">V cene sú zahrnuté všetky náklady súvisiace s poskytnutím služby. </w:t>
      </w:r>
      <w:r w:rsidR="0074555A" w:rsidRPr="0047645D">
        <w:t>Poskytovateľ</w:t>
      </w:r>
      <w:r w:rsidRPr="0047645D">
        <w:t xml:space="preserve"> si nebude uplatňovať žiadne ďalšie náklady voči Objednávateľovi.</w:t>
      </w:r>
    </w:p>
    <w:p w14:paraId="7DC32E92" w14:textId="77777777" w:rsidR="003E4773" w:rsidRPr="0047645D" w:rsidRDefault="003E4773" w:rsidP="00E62E64">
      <w:pPr>
        <w:ind w:left="708"/>
        <w:jc w:val="both"/>
      </w:pPr>
    </w:p>
    <w:bookmarkEnd w:id="1"/>
    <w:p w14:paraId="43DE94EB" w14:textId="14B32491" w:rsidR="002D32A4" w:rsidRPr="0047645D" w:rsidRDefault="002D32A4" w:rsidP="00E62E64">
      <w:pPr>
        <w:pStyle w:val="Odsekzoznamu"/>
        <w:numPr>
          <w:ilvl w:val="0"/>
          <w:numId w:val="18"/>
        </w:numPr>
        <w:jc w:val="both"/>
      </w:pPr>
      <w:r w:rsidRPr="0047645D">
        <w:t xml:space="preserve">Cenu za poskytnutie služby uhradí Objednávateľ na základe </w:t>
      </w:r>
      <w:r w:rsidR="00E83945" w:rsidRPr="0047645D">
        <w:t xml:space="preserve">mesačnej </w:t>
      </w:r>
      <w:r w:rsidRPr="0047645D">
        <w:t xml:space="preserve">faktúry vystavenej </w:t>
      </w:r>
      <w:r w:rsidR="00295A09" w:rsidRPr="0047645D">
        <w:t>Poskytova</w:t>
      </w:r>
      <w:r w:rsidRPr="0047645D">
        <w:t>teľom</w:t>
      </w:r>
      <w:r w:rsidR="00BE1E88" w:rsidRPr="0047645D">
        <w:t xml:space="preserve">. </w:t>
      </w:r>
      <w:r w:rsidRPr="0047645D">
        <w:t xml:space="preserve"> </w:t>
      </w:r>
    </w:p>
    <w:p w14:paraId="4D03DB34" w14:textId="77777777" w:rsidR="003E4773" w:rsidRPr="0047645D" w:rsidRDefault="003E4773" w:rsidP="00E62E64">
      <w:pPr>
        <w:pStyle w:val="Odsekzoznamu"/>
        <w:ind w:left="720"/>
        <w:jc w:val="both"/>
      </w:pPr>
    </w:p>
    <w:p w14:paraId="27FD3FF2" w14:textId="77777777" w:rsidR="002D32A4" w:rsidRPr="0047645D" w:rsidRDefault="002D32A4" w:rsidP="00E62E64">
      <w:pPr>
        <w:pStyle w:val="Odsekzoznamu"/>
        <w:numPr>
          <w:ilvl w:val="0"/>
          <w:numId w:val="18"/>
        </w:numPr>
        <w:jc w:val="both"/>
      </w:pPr>
      <w:r w:rsidRPr="0047645D">
        <w:t xml:space="preserve">Lehota splatnosti faktúry </w:t>
      </w:r>
      <w:r w:rsidR="00295A09" w:rsidRPr="0047645D">
        <w:t>Poskytovateľa</w:t>
      </w:r>
      <w:r w:rsidRPr="0047645D">
        <w:t xml:space="preserve"> je </w:t>
      </w:r>
      <w:r w:rsidR="008D020F" w:rsidRPr="0047645D">
        <w:t>30</w:t>
      </w:r>
      <w:r w:rsidRPr="0047645D">
        <w:t xml:space="preserve"> dní odo dňa doručenia faktúry Objednávateľovi. </w:t>
      </w:r>
    </w:p>
    <w:p w14:paraId="398AE987" w14:textId="77777777" w:rsidR="003E4773" w:rsidRPr="0047645D" w:rsidRDefault="003E4773" w:rsidP="00E62E64">
      <w:pPr>
        <w:pStyle w:val="Odsekzoznamu"/>
      </w:pPr>
    </w:p>
    <w:p w14:paraId="212DA5E1" w14:textId="0AE11F59" w:rsidR="002D32A4" w:rsidRDefault="00295A09" w:rsidP="00E62E64">
      <w:pPr>
        <w:pStyle w:val="Odsekzoznamu"/>
        <w:numPr>
          <w:ilvl w:val="0"/>
          <w:numId w:val="18"/>
        </w:numPr>
        <w:jc w:val="both"/>
      </w:pPr>
      <w:r w:rsidRPr="0047645D">
        <w:t>Poskytovateľom</w:t>
      </w:r>
      <w:r w:rsidR="002D32A4" w:rsidRPr="0047645D">
        <w:t xml:space="preserve"> predložená faktúra musí obsahovať náležitosti v zmysle zák. č. 222/2004 Z. z. o dani z pridanej hodnoty v znení neskorších predpisov. Faktúra musí obsahovať tiež  číslo </w:t>
      </w:r>
      <w:r w:rsidR="00F93314" w:rsidRPr="0047645D">
        <w:t>Z</w:t>
      </w:r>
      <w:r w:rsidR="002D32A4" w:rsidRPr="0047645D">
        <w:t xml:space="preserve">mluvy Objednávateľa. </w:t>
      </w:r>
      <w:r w:rsidRPr="0047645D">
        <w:t xml:space="preserve">Prílohou faktúry musí byť výkaz vykonaných služieb (pracovný výkaz) potvrdený povereným zamestnancom </w:t>
      </w:r>
      <w:r w:rsidR="00E62E64" w:rsidRPr="0047645D">
        <w:t>O</w:t>
      </w:r>
      <w:r w:rsidRPr="0047645D">
        <w:t xml:space="preserve">bjednávateľa. </w:t>
      </w:r>
      <w:r w:rsidR="002D32A4" w:rsidRPr="0047645D">
        <w:t>V prípade, ak faktúra bude obsahovať nesprávne alebo neúplné údaje, prípadne nebude obsahovať náležitosti daňového dokladu v </w:t>
      </w:r>
      <w:r w:rsidRPr="0047645D">
        <w:t xml:space="preserve">zmysle zákona č. 222/2004 Z. z. alebo prílohou faktúry nebude potvrdený výkaz vykonaných služieb je Objednávateľ </w:t>
      </w:r>
      <w:r w:rsidR="002D32A4" w:rsidRPr="0047645D">
        <w:t xml:space="preserve">oprávnený  vrátiť túto faktúru naspäť </w:t>
      </w:r>
      <w:r w:rsidRPr="0047645D">
        <w:t>Poskytovateľovi</w:t>
      </w:r>
      <w:r w:rsidR="002D32A4" w:rsidRPr="0047645D">
        <w:t xml:space="preserve"> za účelom jej opravy, prípadne na doplnenie. </w:t>
      </w:r>
      <w:r w:rsidRPr="0047645D">
        <w:t>Poskytovateľ</w:t>
      </w:r>
      <w:r w:rsidR="002D32A4" w:rsidRPr="0047645D">
        <w:t xml:space="preserve"> túto faktúru podľa charakteru nedostatkov buď opraví alebo vystaví novú faktúru, s tým, že nová lehota splatnosti začne plynúť dňom doručenia opravenej faktúry Objednávateľovi.</w:t>
      </w:r>
    </w:p>
    <w:p w14:paraId="23B4DEDB" w14:textId="77777777" w:rsidR="00710E1D" w:rsidRDefault="00710E1D" w:rsidP="00715ECE">
      <w:pPr>
        <w:pStyle w:val="Odsekzoznamu"/>
      </w:pPr>
    </w:p>
    <w:p w14:paraId="3D3AB110" w14:textId="165F162A" w:rsidR="004237F8" w:rsidRPr="00B966DB" w:rsidRDefault="004237F8" w:rsidP="004237F8">
      <w:pPr>
        <w:numPr>
          <w:ilvl w:val="0"/>
          <w:numId w:val="18"/>
        </w:numPr>
        <w:jc w:val="both"/>
        <w:rPr>
          <w:color w:val="000000"/>
        </w:rPr>
      </w:pPr>
      <w:r w:rsidRPr="00B966DB">
        <w:rPr>
          <w:color w:val="000000"/>
        </w:rPr>
        <w:t>Zmluvné strany sa dohodli, že Poskytovateľ ku dňu účinnosti Zmluvy</w:t>
      </w:r>
      <w:r w:rsidR="00710E1D">
        <w:rPr>
          <w:color w:val="000000"/>
        </w:rPr>
        <w:t xml:space="preserve"> </w:t>
      </w:r>
      <w:r w:rsidRPr="00B966DB">
        <w:rPr>
          <w:color w:val="000000"/>
        </w:rPr>
        <w:t xml:space="preserve">uhradí na účet Objednávateľa výkonovú zábezpeku pre prípad, že Poskytovateľ nebude plniť svoje povinnosti podľa tejto Zmluvy a Objednávateľovi voči nemu vznikne akákoľvek pohľadávka (ďalej len „Výkonová zábezpeka“) vo výške 10 % z celkovej ceny bez DPH podľa bodu </w:t>
      </w:r>
      <w:r w:rsidR="00710E1D">
        <w:rPr>
          <w:color w:val="000000"/>
        </w:rPr>
        <w:t>1.</w:t>
      </w:r>
      <w:r w:rsidRPr="00B966DB">
        <w:rPr>
          <w:color w:val="000000"/>
        </w:rPr>
        <w:t xml:space="preserve"> tohto článku a v zmysle Prílohy č.</w:t>
      </w:r>
      <w:r w:rsidR="00710E1D">
        <w:rPr>
          <w:color w:val="000000"/>
        </w:rPr>
        <w:t xml:space="preserve"> </w:t>
      </w:r>
      <w:r w:rsidRPr="00B966DB">
        <w:rPr>
          <w:color w:val="000000"/>
        </w:rPr>
        <w:t>2 tejto Zmluvy.</w:t>
      </w:r>
    </w:p>
    <w:p w14:paraId="0FA774AE" w14:textId="77777777" w:rsidR="004237F8" w:rsidRPr="00B966DB" w:rsidRDefault="004237F8" w:rsidP="004237F8">
      <w:pPr>
        <w:ind w:left="720" w:hanging="360"/>
        <w:jc w:val="both"/>
        <w:rPr>
          <w:color w:val="000000"/>
        </w:rPr>
      </w:pPr>
    </w:p>
    <w:p w14:paraId="2633DDBA" w14:textId="0EF8BCCB" w:rsidR="004237F8" w:rsidRPr="00B966DB" w:rsidRDefault="004237F8" w:rsidP="004237F8">
      <w:pPr>
        <w:numPr>
          <w:ilvl w:val="0"/>
          <w:numId w:val="18"/>
        </w:numPr>
        <w:jc w:val="both"/>
        <w:rPr>
          <w:color w:val="000000"/>
        </w:rPr>
      </w:pPr>
      <w:r w:rsidRPr="00B966DB">
        <w:rPr>
          <w:color w:val="000000"/>
        </w:rPr>
        <w:t xml:space="preserve">Objednávateľ je oprávnený použiť Výkonovú zábezpeku alebo jej časť v prípade, ak Poskytovateľ poruší niektorú svoju povinnosť vrátane </w:t>
      </w:r>
      <w:r w:rsidR="00EF0207">
        <w:rPr>
          <w:color w:val="000000"/>
        </w:rPr>
        <w:t xml:space="preserve">povinnosti uhradiť </w:t>
      </w:r>
      <w:r w:rsidRPr="00B966DB">
        <w:rPr>
          <w:color w:val="000000"/>
        </w:rPr>
        <w:t>zmluvn</w:t>
      </w:r>
      <w:r w:rsidR="00EF0207">
        <w:rPr>
          <w:color w:val="000000"/>
        </w:rPr>
        <w:t>é</w:t>
      </w:r>
      <w:r w:rsidRPr="00B966DB">
        <w:rPr>
          <w:color w:val="000000"/>
        </w:rPr>
        <w:t xml:space="preserve"> pok</w:t>
      </w:r>
      <w:r w:rsidR="00EF0207">
        <w:rPr>
          <w:color w:val="000000"/>
        </w:rPr>
        <w:t>uty</w:t>
      </w:r>
      <w:r w:rsidRPr="00B966DB">
        <w:rPr>
          <w:color w:val="000000"/>
        </w:rPr>
        <w:t xml:space="preserve"> a škod</w:t>
      </w:r>
      <w:r w:rsidR="00EF0207">
        <w:rPr>
          <w:color w:val="000000"/>
        </w:rPr>
        <w:t>y</w:t>
      </w:r>
      <w:r w:rsidRPr="00B966DB">
        <w:rPr>
          <w:color w:val="000000"/>
        </w:rPr>
        <w:t xml:space="preserve"> vyplývajúcich z tejto Zmluvy. V prípade použitia Výkonovej zábezpeky alebo jej časti Objednávateľom, bude Poskytovateľ bez zbytočného odkladu povinný doplniť Výkonovú zábezpeku do plnej výšky, t. j. do výšky 10 % z celkovej ceny bez DPH podľa bodu </w:t>
      </w:r>
      <w:r w:rsidR="00710E1D">
        <w:rPr>
          <w:color w:val="000000"/>
        </w:rPr>
        <w:t>1</w:t>
      </w:r>
      <w:r w:rsidRPr="00B966DB">
        <w:rPr>
          <w:color w:val="000000"/>
        </w:rPr>
        <w:t xml:space="preserve"> tohto článku a v zmysle Prílohy č.</w:t>
      </w:r>
      <w:r w:rsidR="00710E1D">
        <w:rPr>
          <w:color w:val="000000"/>
        </w:rPr>
        <w:t xml:space="preserve"> </w:t>
      </w:r>
      <w:r w:rsidRPr="00B966DB">
        <w:rPr>
          <w:color w:val="000000"/>
        </w:rPr>
        <w:t>2 tejto Zmluvy, a to najneskôr do 10 dní od doručenia výzvy Objednávateľa na jej doplnenie.</w:t>
      </w:r>
    </w:p>
    <w:p w14:paraId="2ECDE9FC" w14:textId="77777777" w:rsidR="004237F8" w:rsidRPr="00B966DB" w:rsidRDefault="004237F8" w:rsidP="004237F8">
      <w:pPr>
        <w:ind w:left="720" w:hanging="360"/>
        <w:jc w:val="both"/>
        <w:rPr>
          <w:color w:val="000000"/>
        </w:rPr>
      </w:pPr>
    </w:p>
    <w:p w14:paraId="2C9631FA" w14:textId="776F8358" w:rsidR="004237F8" w:rsidRPr="00B966DB" w:rsidRDefault="004237F8" w:rsidP="004237F8">
      <w:pPr>
        <w:numPr>
          <w:ilvl w:val="0"/>
          <w:numId w:val="18"/>
        </w:numPr>
        <w:jc w:val="both"/>
        <w:rPr>
          <w:color w:val="000000"/>
        </w:rPr>
      </w:pPr>
      <w:r w:rsidRPr="00B966DB">
        <w:rPr>
          <w:color w:val="000000"/>
        </w:rPr>
        <w:t xml:space="preserve">V prípade, ak Poskytovateľ nedoplní na účet Objednávateľa Výkonovú zábezpeku v lehote alebo výške podľa Článku II. bod </w:t>
      </w:r>
      <w:r w:rsidR="00710E1D">
        <w:rPr>
          <w:color w:val="000000"/>
        </w:rPr>
        <w:t>6.</w:t>
      </w:r>
      <w:r w:rsidRPr="00B966DB">
        <w:rPr>
          <w:color w:val="000000"/>
        </w:rPr>
        <w:t xml:space="preserve"> tejto Zmluvy, je povinný zaplatiť Objednávateľovi zmluvnú pokutu v sume 100,- € za každý deň omeškania so splnením tejto povinnosti, maximálne do výšky 5 % z Výkonovej zábezpeky.</w:t>
      </w:r>
    </w:p>
    <w:p w14:paraId="19081DF6" w14:textId="77777777" w:rsidR="004237F8" w:rsidRPr="00B966DB" w:rsidRDefault="004237F8" w:rsidP="004237F8">
      <w:pPr>
        <w:ind w:left="720" w:hanging="360"/>
        <w:jc w:val="both"/>
        <w:rPr>
          <w:color w:val="000000"/>
        </w:rPr>
      </w:pPr>
    </w:p>
    <w:p w14:paraId="67722D8C" w14:textId="2F91026C" w:rsidR="004237F8" w:rsidRPr="00B966DB" w:rsidRDefault="004237F8" w:rsidP="004237F8">
      <w:pPr>
        <w:numPr>
          <w:ilvl w:val="0"/>
          <w:numId w:val="18"/>
        </w:numPr>
        <w:jc w:val="both"/>
        <w:rPr>
          <w:color w:val="000000"/>
        </w:rPr>
      </w:pPr>
      <w:r w:rsidRPr="00B966DB">
        <w:rPr>
          <w:color w:val="000000"/>
        </w:rPr>
        <w:t xml:space="preserve">V prípade, ak Poskytovateľ neuhradí na účet Objednávateľa Výkonovú zábezpeku podľa Článku II. bod </w:t>
      </w:r>
      <w:r w:rsidR="00710E1D">
        <w:rPr>
          <w:color w:val="000000"/>
        </w:rPr>
        <w:t>5.</w:t>
      </w:r>
      <w:r w:rsidRPr="00B966DB">
        <w:rPr>
          <w:color w:val="000000"/>
        </w:rPr>
        <w:t xml:space="preserve"> tejto Zmluvy alebo ju nedoplní v lehote alebo výške podľa bodu </w:t>
      </w:r>
      <w:r w:rsidR="00710E1D">
        <w:rPr>
          <w:color w:val="000000"/>
        </w:rPr>
        <w:lastRenderedPageBreak/>
        <w:t>6.</w:t>
      </w:r>
      <w:r w:rsidRPr="00B966DB">
        <w:rPr>
          <w:color w:val="000000"/>
        </w:rPr>
        <w:t xml:space="preserve"> tohto článku, je Objednávateľ oprávnený, nie však povinný, od tejto Zmluvy odstúpiť. Odstúpenie je účinné dňom jeho doručenia Poskytovateľovi. Odstúpenie od Zmluvy nemá vplyv na nárok Objednávateľa na zmluvnú pokutu.</w:t>
      </w:r>
    </w:p>
    <w:p w14:paraId="224A4321" w14:textId="77777777" w:rsidR="004237F8" w:rsidRPr="00B966DB" w:rsidRDefault="004237F8" w:rsidP="004237F8">
      <w:pPr>
        <w:ind w:left="720" w:hanging="360"/>
        <w:jc w:val="both"/>
        <w:rPr>
          <w:color w:val="000000"/>
        </w:rPr>
      </w:pPr>
    </w:p>
    <w:p w14:paraId="15FE18B7" w14:textId="28BA9A09" w:rsidR="004237F8" w:rsidRPr="00B966DB" w:rsidRDefault="004237F8" w:rsidP="004237F8">
      <w:pPr>
        <w:numPr>
          <w:ilvl w:val="0"/>
          <w:numId w:val="18"/>
        </w:numPr>
        <w:jc w:val="both"/>
        <w:rPr>
          <w:color w:val="000000"/>
        </w:rPr>
      </w:pPr>
      <w:r w:rsidRPr="00B966DB">
        <w:rPr>
          <w:color w:val="000000"/>
        </w:rPr>
        <w:t xml:space="preserve">Objednávateľ sa zaväzuje vrátiť na účet Poskytovateľa Výkonovú zábezpeku najneskôr do 30 kalendárnych dní </w:t>
      </w:r>
      <w:r w:rsidR="009649DC">
        <w:rPr>
          <w:color w:val="000000"/>
        </w:rPr>
        <w:t xml:space="preserve">od </w:t>
      </w:r>
      <w:r w:rsidRPr="00B966DB">
        <w:rPr>
          <w:color w:val="000000"/>
        </w:rPr>
        <w:t>ukončenia tejto Zmluvy.</w:t>
      </w:r>
    </w:p>
    <w:p w14:paraId="5006E225" w14:textId="77777777" w:rsidR="004237F8" w:rsidRPr="00B966DB" w:rsidRDefault="004237F8" w:rsidP="004237F8">
      <w:pPr>
        <w:ind w:left="720" w:hanging="360"/>
        <w:jc w:val="both"/>
        <w:rPr>
          <w:color w:val="000000"/>
        </w:rPr>
      </w:pPr>
    </w:p>
    <w:p w14:paraId="331E9217" w14:textId="6916BD01" w:rsidR="004237F8" w:rsidRPr="00B966DB" w:rsidRDefault="004237F8" w:rsidP="004237F8">
      <w:pPr>
        <w:numPr>
          <w:ilvl w:val="0"/>
          <w:numId w:val="18"/>
        </w:numPr>
        <w:jc w:val="both"/>
        <w:rPr>
          <w:color w:val="000000"/>
        </w:rPr>
      </w:pPr>
      <w:r w:rsidRPr="00B966DB">
        <w:rPr>
          <w:color w:val="000000"/>
        </w:rPr>
        <w:t xml:space="preserve">Zmluvné strany sa dohodli, že Poskytovateľ je oprávnený namiesto úhrady Výkonovej zábezpeky predložiť Objednávateľovi bankovú záruku (ďalej len „Banková záruka“) do 5 dní odo dňa nadobudnutia účinnosti tejto Zmluvy, ktorá bude vystavená najmenej na sumu 10 % z celkovej ceny bez DPH podľa bodu </w:t>
      </w:r>
      <w:r w:rsidR="00710E1D">
        <w:rPr>
          <w:color w:val="000000"/>
        </w:rPr>
        <w:t>1.</w:t>
      </w:r>
      <w:r w:rsidRPr="00B966DB">
        <w:rPr>
          <w:color w:val="000000"/>
        </w:rPr>
        <w:t xml:space="preserve"> tohto článku a v zmysle Prílohy č. 2 tejto Zmluvy a ako jediná podmienka jej čerpania bude stanovená žiadosť Objednávateľa. Banková záruka musí byť vystavená najmenej na obdobie trvania tejto Zmluvy.</w:t>
      </w:r>
    </w:p>
    <w:p w14:paraId="36D73E5E" w14:textId="77777777" w:rsidR="004237F8" w:rsidRPr="00B966DB" w:rsidRDefault="004237F8" w:rsidP="004237F8">
      <w:pPr>
        <w:ind w:left="720" w:hanging="360"/>
        <w:jc w:val="both"/>
        <w:rPr>
          <w:color w:val="000000"/>
        </w:rPr>
      </w:pPr>
    </w:p>
    <w:p w14:paraId="7A8076F5" w14:textId="285DAC0D" w:rsidR="004237F8" w:rsidRPr="00B966DB" w:rsidRDefault="004237F8" w:rsidP="004237F8">
      <w:pPr>
        <w:numPr>
          <w:ilvl w:val="0"/>
          <w:numId w:val="18"/>
        </w:numPr>
        <w:jc w:val="both"/>
        <w:rPr>
          <w:color w:val="000000"/>
        </w:rPr>
      </w:pPr>
      <w:r w:rsidRPr="00B966DB">
        <w:rPr>
          <w:color w:val="000000"/>
        </w:rPr>
        <w:t xml:space="preserve">Objednávateľ je oprávnený čerpať z Bankovej záruky v prípade, ak Poskytovateľ poruší niektorú svoju povinnosť uhradiť peňažné záväzky vrátane zmluvných pokút, škody vyplývajúcich z tejto Zmluvy, ako aj akúkoľvek povinnosť podľa tejto Zmluvy. V prípade čerpania z Bankovej záruky Objednávateľom, bude Poskytovateľ bez zbytočného odkladu povinný obnoviť sumu Bankovej záruky do plnej výšky, t. j. do výšky 10 % z celkovej ceny bez DPH podľa bodu </w:t>
      </w:r>
      <w:r w:rsidR="00710E1D">
        <w:rPr>
          <w:color w:val="000000"/>
        </w:rPr>
        <w:t>1.</w:t>
      </w:r>
      <w:r w:rsidRPr="00B966DB">
        <w:rPr>
          <w:color w:val="000000"/>
        </w:rPr>
        <w:t xml:space="preserve"> tohto článku a v zmysle Prílohy č.</w:t>
      </w:r>
      <w:r w:rsidR="00710E1D">
        <w:rPr>
          <w:color w:val="000000"/>
        </w:rPr>
        <w:t xml:space="preserve"> </w:t>
      </w:r>
      <w:r w:rsidRPr="00B966DB">
        <w:rPr>
          <w:color w:val="000000"/>
        </w:rPr>
        <w:t>2 tejto Zmluvy, a to najneskôr do 10 dní od doručenia výzvy Objednávateľa na jej obnovenie.</w:t>
      </w:r>
    </w:p>
    <w:p w14:paraId="2D609AE7" w14:textId="77777777" w:rsidR="004237F8" w:rsidRPr="00B966DB" w:rsidRDefault="004237F8" w:rsidP="004237F8">
      <w:pPr>
        <w:ind w:left="720" w:hanging="360"/>
        <w:jc w:val="both"/>
        <w:rPr>
          <w:color w:val="000000"/>
        </w:rPr>
      </w:pPr>
    </w:p>
    <w:p w14:paraId="6E235A2B" w14:textId="4D89828C" w:rsidR="004237F8" w:rsidRPr="00B966DB" w:rsidRDefault="004237F8" w:rsidP="004237F8">
      <w:pPr>
        <w:numPr>
          <w:ilvl w:val="0"/>
          <w:numId w:val="18"/>
        </w:numPr>
        <w:jc w:val="both"/>
        <w:rPr>
          <w:color w:val="000000"/>
        </w:rPr>
      </w:pPr>
      <w:r w:rsidRPr="00B966DB">
        <w:rPr>
          <w:color w:val="000000"/>
        </w:rPr>
        <w:t>V prípade, ak Poskytovateľ nepredloží Objednávateľovi Bankovú záruku v lehote podľa bodu 1</w:t>
      </w:r>
      <w:r w:rsidR="00EF0207">
        <w:rPr>
          <w:color w:val="000000"/>
        </w:rPr>
        <w:t>0.</w:t>
      </w:r>
      <w:r w:rsidRPr="00B966DB">
        <w:rPr>
          <w:color w:val="000000"/>
        </w:rPr>
        <w:t xml:space="preserve"> tohto článku tejto Zmluvy alebo ju neobnoví do pôvodnej výšky podľa bodu 1</w:t>
      </w:r>
      <w:r w:rsidR="00EF0207">
        <w:rPr>
          <w:color w:val="000000"/>
        </w:rPr>
        <w:t>1.</w:t>
      </w:r>
      <w:r w:rsidRPr="00B966DB">
        <w:rPr>
          <w:color w:val="000000"/>
        </w:rPr>
        <w:t xml:space="preserve"> tohto článku, je povinný zaplatiť Objednávateľovi zmluvnú pokutu v sume 100,- € za každý deň omeškania so splnením tejto povinnosti, maximálne do výšky 5 % z Bankovej záruky.</w:t>
      </w:r>
    </w:p>
    <w:p w14:paraId="5D47240C" w14:textId="77777777" w:rsidR="004237F8" w:rsidRPr="00B966DB" w:rsidRDefault="004237F8" w:rsidP="004237F8">
      <w:pPr>
        <w:ind w:left="720" w:hanging="360"/>
        <w:jc w:val="both"/>
        <w:rPr>
          <w:color w:val="000000"/>
        </w:rPr>
      </w:pPr>
    </w:p>
    <w:p w14:paraId="0D3EC717" w14:textId="603F562C" w:rsidR="004237F8" w:rsidRPr="00B966DB" w:rsidRDefault="004237F8" w:rsidP="004237F8">
      <w:pPr>
        <w:numPr>
          <w:ilvl w:val="0"/>
          <w:numId w:val="18"/>
        </w:numPr>
        <w:jc w:val="both"/>
        <w:rPr>
          <w:color w:val="000000"/>
        </w:rPr>
      </w:pPr>
      <w:r w:rsidRPr="00B966DB">
        <w:rPr>
          <w:color w:val="000000"/>
        </w:rPr>
        <w:t>V prípade, ak Poskytovateľ nepredloží Objednávateľovi Bankovú záruku podľa Článku II. bodu 1</w:t>
      </w:r>
      <w:r w:rsidR="00EF0207">
        <w:rPr>
          <w:color w:val="000000"/>
        </w:rPr>
        <w:t>0.</w:t>
      </w:r>
      <w:r w:rsidRPr="00B966DB">
        <w:rPr>
          <w:color w:val="000000"/>
        </w:rPr>
        <w:t xml:space="preserve"> tejto Zmluvy alebo ju neobnoví do pôvodnej výšky podľa bodu 1</w:t>
      </w:r>
      <w:r w:rsidR="00EF0207">
        <w:rPr>
          <w:color w:val="000000"/>
        </w:rPr>
        <w:t>1.</w:t>
      </w:r>
      <w:r w:rsidRPr="00B966DB">
        <w:rPr>
          <w:color w:val="000000"/>
        </w:rPr>
        <w:t xml:space="preserve"> tohto článku, je Objednávateľ oprávnený, nie však povinný, od tejto Zmluvy odstúpiť. Odstúpenie je účinné dňom jeho doručenia Poskytovateľovi. Odstúpenie od zmluvy nemá vplyv na nárok Objednávateľa na zmluvnú pokutu.</w:t>
      </w:r>
    </w:p>
    <w:p w14:paraId="3C6871F5" w14:textId="77777777" w:rsidR="004237F8" w:rsidRPr="00B966DB" w:rsidRDefault="004237F8" w:rsidP="004237F8">
      <w:pPr>
        <w:pStyle w:val="Odsekzoznamu"/>
        <w:ind w:left="720"/>
        <w:jc w:val="both"/>
        <w:rPr>
          <w:color w:val="000000"/>
        </w:rPr>
      </w:pPr>
    </w:p>
    <w:p w14:paraId="11F8C707" w14:textId="77777777" w:rsidR="00A55324" w:rsidRPr="0047645D" w:rsidRDefault="00A55324" w:rsidP="00E62E64">
      <w:pPr>
        <w:pStyle w:val="Odsekzoznamu"/>
        <w:ind w:left="720"/>
        <w:jc w:val="center"/>
        <w:rPr>
          <w:b/>
        </w:rPr>
      </w:pPr>
      <w:r w:rsidRPr="0047645D">
        <w:rPr>
          <w:b/>
        </w:rPr>
        <w:t>Článok III.</w:t>
      </w:r>
    </w:p>
    <w:p w14:paraId="0FF81E6E" w14:textId="77777777" w:rsidR="002D32A4" w:rsidRPr="0047645D" w:rsidRDefault="002D32A4" w:rsidP="00E62E64">
      <w:pPr>
        <w:pStyle w:val="Odsekzoznamu"/>
        <w:ind w:left="720"/>
        <w:jc w:val="center"/>
        <w:rPr>
          <w:b/>
        </w:rPr>
      </w:pPr>
      <w:r w:rsidRPr="0047645D">
        <w:rPr>
          <w:b/>
        </w:rPr>
        <w:t>TRVANIE ZMLUVY</w:t>
      </w:r>
    </w:p>
    <w:p w14:paraId="3CB40EFE" w14:textId="77777777" w:rsidR="00A55324" w:rsidRPr="0047645D" w:rsidRDefault="00A55324" w:rsidP="00E62E64">
      <w:pPr>
        <w:pStyle w:val="Odsekzoznamu"/>
        <w:ind w:left="720"/>
        <w:jc w:val="center"/>
        <w:rPr>
          <w:b/>
        </w:rPr>
      </w:pPr>
    </w:p>
    <w:p w14:paraId="62B0067B" w14:textId="16BFDA82" w:rsidR="002D32A4" w:rsidRPr="0047645D" w:rsidRDefault="002D32A4" w:rsidP="00E62E64">
      <w:pPr>
        <w:pStyle w:val="Odsekzoznamu"/>
        <w:numPr>
          <w:ilvl w:val="0"/>
          <w:numId w:val="19"/>
        </w:numPr>
        <w:jc w:val="both"/>
      </w:pPr>
      <w:r w:rsidRPr="0047645D">
        <w:t xml:space="preserve">Táto </w:t>
      </w:r>
      <w:r w:rsidR="00F93314" w:rsidRPr="0047645D">
        <w:t>Z</w:t>
      </w:r>
      <w:r w:rsidRPr="0047645D">
        <w:t>mluva sa uzatvára na do</w:t>
      </w:r>
      <w:r w:rsidR="00431C1A" w:rsidRPr="0047645D">
        <w:t xml:space="preserve">bu určitú, a to na obdobie </w:t>
      </w:r>
      <w:r w:rsidR="00637867">
        <w:t xml:space="preserve">18 mesiacov </w:t>
      </w:r>
      <w:r w:rsidR="00431C1A" w:rsidRPr="0047645D">
        <w:t xml:space="preserve">od </w:t>
      </w:r>
      <w:r w:rsidR="00CA1E35" w:rsidRPr="0047645D">
        <w:t xml:space="preserve">nadobudnutia </w:t>
      </w:r>
      <w:r w:rsidR="0067377B" w:rsidRPr="0047645D">
        <w:t xml:space="preserve">účinnosti </w:t>
      </w:r>
      <w:r w:rsidR="00CA1E35" w:rsidRPr="0047645D">
        <w:t>zmluvy</w:t>
      </w:r>
      <w:r w:rsidR="0067377B" w:rsidRPr="0047645D">
        <w:t>.</w:t>
      </w:r>
    </w:p>
    <w:p w14:paraId="15F57F38" w14:textId="77777777" w:rsidR="0067377B" w:rsidRPr="0047645D" w:rsidRDefault="0067377B" w:rsidP="00087283">
      <w:pPr>
        <w:pStyle w:val="Odsekzoznamu"/>
        <w:ind w:left="720"/>
        <w:jc w:val="both"/>
      </w:pPr>
    </w:p>
    <w:p w14:paraId="061E355B" w14:textId="77777777" w:rsidR="002D32A4" w:rsidRPr="0047645D" w:rsidRDefault="002D32A4" w:rsidP="00E62E64">
      <w:pPr>
        <w:pStyle w:val="Odsekzoznamu"/>
        <w:numPr>
          <w:ilvl w:val="0"/>
          <w:numId w:val="19"/>
        </w:numPr>
        <w:jc w:val="both"/>
      </w:pPr>
      <w:r w:rsidRPr="0047645D">
        <w:rPr>
          <w:kern w:val="28"/>
          <w:lang w:eastAsia="cs-CZ"/>
        </w:rPr>
        <w:t xml:space="preserve">Platnosť tejto </w:t>
      </w:r>
      <w:r w:rsidR="00F93314" w:rsidRPr="0047645D">
        <w:rPr>
          <w:kern w:val="28"/>
          <w:lang w:eastAsia="cs-CZ"/>
        </w:rPr>
        <w:t>Z</w:t>
      </w:r>
      <w:r w:rsidRPr="0047645D">
        <w:rPr>
          <w:kern w:val="28"/>
          <w:lang w:eastAsia="cs-CZ"/>
        </w:rPr>
        <w:t xml:space="preserve">mluvy je pred uplynutím lehoty uvedenej v čl. </w:t>
      </w:r>
      <w:r w:rsidR="00A55324" w:rsidRPr="0047645D">
        <w:rPr>
          <w:kern w:val="28"/>
          <w:lang w:eastAsia="cs-CZ"/>
        </w:rPr>
        <w:t>III.</w:t>
      </w:r>
      <w:r w:rsidRPr="0047645D">
        <w:rPr>
          <w:kern w:val="28"/>
          <w:lang w:eastAsia="cs-CZ"/>
        </w:rPr>
        <w:t xml:space="preserve"> bod </w:t>
      </w:r>
      <w:r w:rsidR="00A55324" w:rsidRPr="0047645D">
        <w:rPr>
          <w:kern w:val="28"/>
          <w:lang w:eastAsia="cs-CZ"/>
        </w:rPr>
        <w:t>1</w:t>
      </w:r>
      <w:r w:rsidRPr="0047645D">
        <w:rPr>
          <w:kern w:val="28"/>
          <w:lang w:eastAsia="cs-CZ"/>
        </w:rPr>
        <w:t xml:space="preserve"> možné ukončiť nasledovnými spôsobmi:</w:t>
      </w:r>
    </w:p>
    <w:p w14:paraId="4FF18567" w14:textId="77777777" w:rsidR="00A55324" w:rsidRPr="0047645D" w:rsidRDefault="00A55324" w:rsidP="00E62E64">
      <w:pPr>
        <w:pStyle w:val="Odsekzoznamu"/>
        <w:ind w:left="1080"/>
        <w:jc w:val="both"/>
      </w:pPr>
    </w:p>
    <w:p w14:paraId="7F9793BC" w14:textId="37751BA5" w:rsidR="002D32A4" w:rsidRPr="0047645D" w:rsidRDefault="002D32A4" w:rsidP="00E62E64">
      <w:pPr>
        <w:pStyle w:val="Odsekzoznamu"/>
        <w:numPr>
          <w:ilvl w:val="0"/>
          <w:numId w:val="7"/>
        </w:numPr>
        <w:jc w:val="both"/>
        <w:rPr>
          <w:kern w:val="28"/>
          <w:lang w:eastAsia="cs-CZ"/>
        </w:rPr>
      </w:pPr>
      <w:r w:rsidRPr="0047645D">
        <w:rPr>
          <w:kern w:val="28"/>
          <w:lang w:eastAsia="cs-CZ"/>
        </w:rPr>
        <w:t xml:space="preserve">písomnou dohodou </w:t>
      </w:r>
      <w:r w:rsidR="0067377B" w:rsidRPr="0047645D">
        <w:rPr>
          <w:kern w:val="28"/>
          <w:lang w:eastAsia="cs-CZ"/>
        </w:rPr>
        <w:t xml:space="preserve">Zmluvných </w:t>
      </w:r>
      <w:r w:rsidRPr="0047645D">
        <w:rPr>
          <w:kern w:val="28"/>
          <w:lang w:eastAsia="cs-CZ"/>
        </w:rPr>
        <w:t>strán,</w:t>
      </w:r>
    </w:p>
    <w:p w14:paraId="750B92E6" w14:textId="22B25B37" w:rsidR="002D32A4" w:rsidRPr="0047645D" w:rsidRDefault="002D32A4" w:rsidP="00E62E64">
      <w:pPr>
        <w:pStyle w:val="Odsekzoznamu"/>
        <w:numPr>
          <w:ilvl w:val="0"/>
          <w:numId w:val="7"/>
        </w:numPr>
        <w:jc w:val="both"/>
        <w:rPr>
          <w:kern w:val="28"/>
          <w:lang w:eastAsia="cs-CZ"/>
        </w:rPr>
      </w:pPr>
      <w:r w:rsidRPr="0047645D">
        <w:rPr>
          <w:kern w:val="28"/>
          <w:lang w:eastAsia="cs-CZ"/>
        </w:rPr>
        <w:t>písomným odstúpením</w:t>
      </w:r>
      <w:r w:rsidR="00FF033E" w:rsidRPr="0047645D">
        <w:rPr>
          <w:kern w:val="28"/>
          <w:lang w:eastAsia="cs-CZ"/>
        </w:rPr>
        <w:t xml:space="preserve"> </w:t>
      </w:r>
      <w:r w:rsidR="0067377B" w:rsidRPr="0047645D">
        <w:rPr>
          <w:kern w:val="28"/>
          <w:lang w:eastAsia="cs-CZ"/>
        </w:rPr>
        <w:t xml:space="preserve">Zmluvných </w:t>
      </w:r>
      <w:r w:rsidR="00FF033E" w:rsidRPr="0047645D">
        <w:rPr>
          <w:kern w:val="28"/>
          <w:lang w:eastAsia="cs-CZ"/>
        </w:rPr>
        <w:t>strán</w:t>
      </w:r>
      <w:r w:rsidRPr="0047645D">
        <w:rPr>
          <w:kern w:val="28"/>
          <w:lang w:eastAsia="cs-CZ"/>
        </w:rPr>
        <w:t xml:space="preserve"> od </w:t>
      </w:r>
      <w:r w:rsidR="00F93314" w:rsidRPr="0047645D">
        <w:rPr>
          <w:kern w:val="28"/>
          <w:lang w:eastAsia="cs-CZ"/>
        </w:rPr>
        <w:t>Z</w:t>
      </w:r>
      <w:r w:rsidRPr="0047645D">
        <w:rPr>
          <w:kern w:val="28"/>
          <w:lang w:eastAsia="cs-CZ"/>
        </w:rPr>
        <w:t>mlu</w:t>
      </w:r>
      <w:r w:rsidR="00A55324" w:rsidRPr="0047645D">
        <w:rPr>
          <w:kern w:val="28"/>
          <w:lang w:eastAsia="cs-CZ"/>
        </w:rPr>
        <w:t>vy</w:t>
      </w:r>
      <w:r w:rsidR="00FF033E" w:rsidRPr="0047645D">
        <w:rPr>
          <w:kern w:val="28"/>
          <w:lang w:eastAsia="cs-CZ"/>
        </w:rPr>
        <w:t>,</w:t>
      </w:r>
    </w:p>
    <w:p w14:paraId="580F6848" w14:textId="77777777" w:rsidR="00FF033E" w:rsidRPr="0047645D" w:rsidRDefault="00FF033E" w:rsidP="00E62E64">
      <w:pPr>
        <w:pStyle w:val="Odsekzoznamu"/>
        <w:numPr>
          <w:ilvl w:val="0"/>
          <w:numId w:val="7"/>
        </w:numPr>
        <w:jc w:val="both"/>
        <w:rPr>
          <w:kern w:val="28"/>
          <w:lang w:eastAsia="cs-CZ"/>
        </w:rPr>
      </w:pPr>
      <w:r w:rsidRPr="0047645D">
        <w:rPr>
          <w:kern w:val="28"/>
          <w:lang w:eastAsia="cs-CZ"/>
        </w:rPr>
        <w:t xml:space="preserve">výpoveďou zo strany Objednávateľa aj bez uvedenia dôvodu, pričom výpovedná doba je </w:t>
      </w:r>
      <w:r w:rsidR="00CA1E35" w:rsidRPr="0047645D">
        <w:rPr>
          <w:kern w:val="28"/>
          <w:lang w:eastAsia="cs-CZ"/>
        </w:rPr>
        <w:t>6</w:t>
      </w:r>
      <w:r w:rsidRPr="0047645D">
        <w:rPr>
          <w:kern w:val="28"/>
          <w:lang w:eastAsia="cs-CZ"/>
        </w:rPr>
        <w:t>-mesačná a začína plynúť prvým dňom mesiaca nasledujúceho po doručení výpovede Poskytovateľovi</w:t>
      </w:r>
      <w:r w:rsidR="0067377B" w:rsidRPr="0047645D">
        <w:rPr>
          <w:kern w:val="28"/>
          <w:lang w:eastAsia="cs-CZ"/>
        </w:rPr>
        <w:t>.</w:t>
      </w:r>
    </w:p>
    <w:p w14:paraId="62206D31" w14:textId="77777777" w:rsidR="00A55324" w:rsidRPr="0047645D" w:rsidRDefault="00A55324" w:rsidP="00E62E64">
      <w:pPr>
        <w:pStyle w:val="Odsekzoznamu"/>
        <w:ind w:left="2160"/>
        <w:jc w:val="both"/>
        <w:rPr>
          <w:kern w:val="28"/>
          <w:lang w:eastAsia="cs-CZ"/>
        </w:rPr>
      </w:pPr>
    </w:p>
    <w:p w14:paraId="1109E53E" w14:textId="2F621164" w:rsidR="002D32A4" w:rsidRPr="0047645D" w:rsidRDefault="002D32A4" w:rsidP="00E62E64">
      <w:pPr>
        <w:pStyle w:val="Odsekzoznamu"/>
        <w:numPr>
          <w:ilvl w:val="0"/>
          <w:numId w:val="19"/>
        </w:numPr>
        <w:jc w:val="both"/>
        <w:rPr>
          <w:kern w:val="28"/>
          <w:lang w:eastAsia="cs-CZ"/>
        </w:rPr>
      </w:pPr>
      <w:r w:rsidRPr="0047645D">
        <w:t xml:space="preserve">Od tejto </w:t>
      </w:r>
      <w:r w:rsidR="00F93314" w:rsidRPr="0047645D">
        <w:t>Z</w:t>
      </w:r>
      <w:r w:rsidRPr="0047645D">
        <w:t xml:space="preserve">mluvy môže odstúpiť každá </w:t>
      </w:r>
      <w:r w:rsidR="0067377B" w:rsidRPr="0047645D">
        <w:t xml:space="preserve">Zmluvná </w:t>
      </w:r>
      <w:r w:rsidRPr="0047645D">
        <w:t>strana, najmä z týchto dôvodov:</w:t>
      </w:r>
    </w:p>
    <w:p w14:paraId="43AC3957" w14:textId="77777777" w:rsidR="00A55324" w:rsidRPr="0047645D" w:rsidRDefault="00A55324" w:rsidP="00E62E64">
      <w:pPr>
        <w:pStyle w:val="Odsekzoznamu"/>
        <w:ind w:left="1080"/>
        <w:jc w:val="both"/>
        <w:rPr>
          <w:kern w:val="28"/>
          <w:lang w:eastAsia="cs-CZ"/>
        </w:rPr>
      </w:pPr>
    </w:p>
    <w:p w14:paraId="412092D3" w14:textId="77777777" w:rsidR="002D32A4" w:rsidRPr="0047645D" w:rsidRDefault="00A55324" w:rsidP="00E62E64">
      <w:pPr>
        <w:pStyle w:val="Nadpis5"/>
        <w:keepLines w:val="0"/>
        <w:spacing w:before="0"/>
        <w:ind w:left="372" w:firstLine="708"/>
        <w:jc w:val="both"/>
        <w:rPr>
          <w:rFonts w:ascii="Times New Roman" w:hAnsi="Times New Roman"/>
          <w:color w:val="auto"/>
        </w:rPr>
      </w:pPr>
      <w:r w:rsidRPr="0047645D">
        <w:rPr>
          <w:rFonts w:ascii="Times New Roman" w:hAnsi="Times New Roman"/>
          <w:color w:val="auto"/>
        </w:rPr>
        <w:t>Poskytovateľ</w:t>
      </w:r>
      <w:r w:rsidR="002D32A4" w:rsidRPr="0047645D">
        <w:rPr>
          <w:rFonts w:ascii="Times New Roman" w:hAnsi="Times New Roman"/>
          <w:color w:val="auto"/>
        </w:rPr>
        <w:t xml:space="preserve"> môže odstúpiť od tejto </w:t>
      </w:r>
      <w:r w:rsidR="00F93314" w:rsidRPr="0047645D">
        <w:rPr>
          <w:rFonts w:ascii="Times New Roman" w:hAnsi="Times New Roman"/>
          <w:color w:val="auto"/>
        </w:rPr>
        <w:t>Z</w:t>
      </w:r>
      <w:r w:rsidR="002D32A4" w:rsidRPr="0047645D">
        <w:rPr>
          <w:rFonts w:ascii="Times New Roman" w:hAnsi="Times New Roman"/>
          <w:color w:val="auto"/>
        </w:rPr>
        <w:t>mluvy, ak:</w:t>
      </w:r>
    </w:p>
    <w:p w14:paraId="19AD88CA" w14:textId="77777777" w:rsidR="00DE5C75" w:rsidRPr="0047645D" w:rsidRDefault="00DE5C75" w:rsidP="00E62E64">
      <w:pPr>
        <w:jc w:val="both"/>
      </w:pPr>
    </w:p>
    <w:p w14:paraId="31656295" w14:textId="77777777" w:rsidR="00DB7A14" w:rsidRPr="0047645D" w:rsidRDefault="00257B32" w:rsidP="00D56F67">
      <w:pPr>
        <w:pStyle w:val="Odsekzoznamu"/>
        <w:ind w:left="1416"/>
        <w:jc w:val="both"/>
      </w:pPr>
      <w:r w:rsidRPr="0047645D">
        <w:t xml:space="preserve">a) </w:t>
      </w:r>
      <w:r w:rsidR="00DE5C75" w:rsidRPr="0047645D">
        <w:t>O</w:t>
      </w:r>
      <w:r w:rsidR="002D32A4" w:rsidRPr="0047645D">
        <w:t xml:space="preserve">bjednávateľ </w:t>
      </w:r>
      <w:r w:rsidRPr="0047645D">
        <w:t xml:space="preserve">neplní svoje záväzky </w:t>
      </w:r>
      <w:r w:rsidR="002D32A4" w:rsidRPr="0047645D">
        <w:t xml:space="preserve">ani napriek upozorneniu </w:t>
      </w:r>
      <w:r w:rsidR="00DE5C75" w:rsidRPr="0047645D">
        <w:t>Poskytovateľa</w:t>
      </w:r>
      <w:r w:rsidRPr="0047645D">
        <w:t xml:space="preserve">, v ktorom mu Poskytovateľ stanoví primeranú lehotu na splnenie svojich záväzkov, minimálne však </w:t>
      </w:r>
      <w:r w:rsidR="00FC0142" w:rsidRPr="0047645D">
        <w:t>5</w:t>
      </w:r>
      <w:r w:rsidRPr="0047645D">
        <w:t xml:space="preserve"> dní odo dňa doručenia </w:t>
      </w:r>
      <w:r w:rsidR="002D32A4" w:rsidRPr="0047645D">
        <w:t xml:space="preserve"> </w:t>
      </w:r>
      <w:r w:rsidRPr="0047645D">
        <w:t>upozornenia,</w:t>
      </w:r>
    </w:p>
    <w:p w14:paraId="1983C69F" w14:textId="77777777" w:rsidR="002D32A4" w:rsidRPr="0047645D" w:rsidRDefault="00FC0142" w:rsidP="00D56F67">
      <w:pPr>
        <w:pStyle w:val="Odsekzoznamu"/>
        <w:ind w:left="1416"/>
        <w:jc w:val="both"/>
      </w:pPr>
      <w:r w:rsidRPr="0047645D">
        <w:t xml:space="preserve">b) </w:t>
      </w:r>
      <w:r w:rsidR="002D32A4" w:rsidRPr="0047645D">
        <w:t xml:space="preserve">je opakovane v omeškaní, a tým znemožňuje alebo výrazne ohrozuje splnenie záväzkov </w:t>
      </w:r>
      <w:r w:rsidR="00DE5C75" w:rsidRPr="0047645D">
        <w:t>Poskytovateľa,</w:t>
      </w:r>
    </w:p>
    <w:p w14:paraId="6F678917" w14:textId="133B3A02" w:rsidR="002D32A4" w:rsidRPr="0047645D" w:rsidRDefault="00FC0142" w:rsidP="00D56F67">
      <w:pPr>
        <w:pStyle w:val="Odsekzoznamu"/>
        <w:ind w:left="1416"/>
        <w:jc w:val="both"/>
      </w:pPr>
      <w:r w:rsidRPr="0047645D">
        <w:t xml:space="preserve">c) </w:t>
      </w:r>
      <w:r w:rsidR="0067377B" w:rsidRPr="0047645D">
        <w:t xml:space="preserve">Objednávateľ </w:t>
      </w:r>
      <w:r w:rsidR="002D32A4" w:rsidRPr="0047645D">
        <w:t>je v omeškaní s úhradou faktúry dlhšie ako 3</w:t>
      </w:r>
      <w:r w:rsidR="00400C79" w:rsidRPr="0047645D">
        <w:t>5</w:t>
      </w:r>
      <w:r w:rsidR="002D32A4" w:rsidRPr="0047645D">
        <w:t xml:space="preserve"> dní</w:t>
      </w:r>
      <w:r w:rsidR="00D43098">
        <w:t xml:space="preserve"> s výnimkou čl. I. ods. 3 posledná veta tejto Zmluvy</w:t>
      </w:r>
      <w:r w:rsidR="00ED74A1">
        <w:t>, kedy si Objednávateľ vyhradzuje právo nevyplatiť Poskytovateľovi cenu za služby podľa Článku II. tejto Zmluvy do výške neuhradených faktúr, a to až do momentu, kým Poskytovateľ preukáže, že svojim subdodávateľom faktúry za vykonané služby uhradil.</w:t>
      </w:r>
    </w:p>
    <w:p w14:paraId="7203348F" w14:textId="77777777" w:rsidR="002D32A4" w:rsidRPr="0047645D" w:rsidRDefault="002D32A4" w:rsidP="00E62E64">
      <w:pPr>
        <w:pStyle w:val="Nadpis5"/>
        <w:keepLines w:val="0"/>
        <w:spacing w:before="0"/>
        <w:jc w:val="both"/>
        <w:rPr>
          <w:rFonts w:ascii="Times New Roman" w:hAnsi="Times New Roman"/>
          <w:color w:val="auto"/>
        </w:rPr>
      </w:pPr>
    </w:p>
    <w:p w14:paraId="00043FE0" w14:textId="77777777" w:rsidR="002D32A4" w:rsidRPr="0047645D" w:rsidRDefault="002D32A4" w:rsidP="00E62E64">
      <w:pPr>
        <w:pStyle w:val="Nadpis5"/>
        <w:keepLines w:val="0"/>
        <w:spacing w:before="0"/>
        <w:ind w:left="708" w:firstLine="708"/>
        <w:jc w:val="both"/>
        <w:rPr>
          <w:rFonts w:ascii="Times New Roman" w:hAnsi="Times New Roman"/>
          <w:color w:val="auto"/>
        </w:rPr>
      </w:pPr>
      <w:r w:rsidRPr="0047645D">
        <w:rPr>
          <w:rFonts w:ascii="Times New Roman" w:hAnsi="Times New Roman"/>
          <w:color w:val="auto"/>
        </w:rPr>
        <w:t xml:space="preserve">Objednávateľ môže odstúpiť od tejto </w:t>
      </w:r>
      <w:r w:rsidR="00F93314" w:rsidRPr="0047645D">
        <w:rPr>
          <w:rFonts w:ascii="Times New Roman" w:hAnsi="Times New Roman"/>
          <w:color w:val="auto"/>
        </w:rPr>
        <w:t>Z</w:t>
      </w:r>
      <w:r w:rsidRPr="0047645D">
        <w:rPr>
          <w:rFonts w:ascii="Times New Roman" w:hAnsi="Times New Roman"/>
          <w:color w:val="auto"/>
        </w:rPr>
        <w:t>mluvy, ak:</w:t>
      </w:r>
    </w:p>
    <w:p w14:paraId="3E131378" w14:textId="77777777" w:rsidR="00DE5C75" w:rsidRPr="0047645D" w:rsidRDefault="00DE5C75" w:rsidP="00E62E64">
      <w:pPr>
        <w:jc w:val="both"/>
      </w:pPr>
    </w:p>
    <w:p w14:paraId="7CDECB0B" w14:textId="77777777" w:rsidR="00DB7A14" w:rsidRPr="0047645D" w:rsidRDefault="00FC0142" w:rsidP="00FF033E">
      <w:pPr>
        <w:ind w:left="1416"/>
        <w:jc w:val="both"/>
      </w:pPr>
      <w:r w:rsidRPr="0047645D">
        <w:t>a) Poskytovateľ neplní svoje záväzky ani napriek upozorneniu Objednávateľa, v ktorom mu Objednávateľ stanoví primeranú lehotu na splnenie svojich záväzkov, minimálne však 5 dní odo dňa doručenia  upozornenia,</w:t>
      </w:r>
    </w:p>
    <w:p w14:paraId="0A2054A5" w14:textId="77777777" w:rsidR="00702D74" w:rsidRPr="0047645D" w:rsidRDefault="00FC0142" w:rsidP="00FF033E">
      <w:pPr>
        <w:ind w:left="1416"/>
        <w:jc w:val="both"/>
      </w:pPr>
      <w:r w:rsidRPr="0047645D">
        <w:t xml:space="preserve"> b) </w:t>
      </w:r>
      <w:r w:rsidR="00DE5C75" w:rsidRPr="0047645D">
        <w:t xml:space="preserve">Poskytovateľ je opakovane </w:t>
      </w:r>
      <w:r w:rsidR="002D32A4" w:rsidRPr="0047645D">
        <w:t xml:space="preserve">v omeškaní alebo aj po upozornení </w:t>
      </w:r>
      <w:r w:rsidR="00DE5C75" w:rsidRPr="0047645D">
        <w:t>O</w:t>
      </w:r>
      <w:r w:rsidR="002D32A4" w:rsidRPr="0047645D">
        <w:t>bjednávateľa porušuje povinnosti, ktoré mu vyplývajú z tejto zmluvy</w:t>
      </w:r>
      <w:r w:rsidR="00702D74" w:rsidRPr="0047645D">
        <w:t>,</w:t>
      </w:r>
    </w:p>
    <w:p w14:paraId="155BE3EF" w14:textId="5E91C507" w:rsidR="002D32A4" w:rsidRPr="0047645D" w:rsidRDefault="00702D74" w:rsidP="00FF033E">
      <w:pPr>
        <w:ind w:left="1416"/>
        <w:jc w:val="both"/>
      </w:pPr>
      <w:r w:rsidRPr="0047645D">
        <w:t>c) v prípadoch uvedených v tejto Zmluve</w:t>
      </w:r>
      <w:r w:rsidR="0067377B" w:rsidRPr="0047645D">
        <w:t>.</w:t>
      </w:r>
    </w:p>
    <w:p w14:paraId="431D2631" w14:textId="77777777" w:rsidR="00FF033E" w:rsidRPr="0047645D" w:rsidRDefault="00FF033E" w:rsidP="00E62E64">
      <w:pPr>
        <w:pStyle w:val="Odsekzoznamu"/>
        <w:ind w:left="720"/>
        <w:jc w:val="center"/>
        <w:rPr>
          <w:b/>
          <w:color w:val="000000"/>
        </w:rPr>
      </w:pPr>
    </w:p>
    <w:p w14:paraId="504F1123" w14:textId="77777777" w:rsidR="00FF033E" w:rsidRPr="0047645D" w:rsidRDefault="00FF033E" w:rsidP="00E62E64">
      <w:pPr>
        <w:pStyle w:val="Odsekzoznamu"/>
        <w:ind w:left="720"/>
        <w:jc w:val="center"/>
        <w:rPr>
          <w:b/>
          <w:color w:val="000000"/>
        </w:rPr>
      </w:pPr>
    </w:p>
    <w:p w14:paraId="04513A18" w14:textId="77777777" w:rsidR="006658A6" w:rsidRPr="0047645D" w:rsidRDefault="006658A6" w:rsidP="00E62E64">
      <w:pPr>
        <w:pStyle w:val="Odsekzoznamu"/>
        <w:ind w:left="720"/>
        <w:jc w:val="center"/>
        <w:rPr>
          <w:b/>
          <w:color w:val="000000"/>
        </w:rPr>
      </w:pPr>
      <w:r w:rsidRPr="0047645D">
        <w:rPr>
          <w:b/>
          <w:color w:val="000000"/>
        </w:rPr>
        <w:t>Článok IV.</w:t>
      </w:r>
    </w:p>
    <w:p w14:paraId="3B2E5E0C" w14:textId="6EC30E7E" w:rsidR="006658A6" w:rsidRDefault="006658A6" w:rsidP="00E62E64">
      <w:pPr>
        <w:pStyle w:val="Odsekzoznamu"/>
        <w:ind w:left="720"/>
        <w:jc w:val="center"/>
        <w:rPr>
          <w:b/>
          <w:caps/>
        </w:rPr>
      </w:pPr>
      <w:r w:rsidRPr="0047645D">
        <w:rPr>
          <w:b/>
          <w:caps/>
        </w:rPr>
        <w:t xml:space="preserve">Objednávanie </w:t>
      </w:r>
      <w:r w:rsidR="00E62E64" w:rsidRPr="0047645D">
        <w:rPr>
          <w:b/>
          <w:caps/>
        </w:rPr>
        <w:t xml:space="preserve">a PREBERANIE </w:t>
      </w:r>
      <w:r w:rsidRPr="0047645D">
        <w:rPr>
          <w:b/>
          <w:caps/>
        </w:rPr>
        <w:t>služieb</w:t>
      </w:r>
    </w:p>
    <w:p w14:paraId="4C0FE146" w14:textId="77777777" w:rsidR="00B170F4" w:rsidRPr="0047645D" w:rsidRDefault="00B170F4" w:rsidP="00E62E64">
      <w:pPr>
        <w:pStyle w:val="Odsekzoznamu"/>
        <w:ind w:left="720"/>
        <w:jc w:val="center"/>
        <w:rPr>
          <w:b/>
          <w:caps/>
        </w:rPr>
      </w:pPr>
    </w:p>
    <w:p w14:paraId="7718877D" w14:textId="77777777" w:rsidR="007D6F14" w:rsidRPr="00ED74A1" w:rsidRDefault="007D6F14" w:rsidP="007D6F14">
      <w:pPr>
        <w:pStyle w:val="pf0"/>
        <w:numPr>
          <w:ilvl w:val="0"/>
          <w:numId w:val="51"/>
        </w:numPr>
        <w:spacing w:before="0" w:beforeAutospacing="0" w:after="0" w:afterAutospacing="0"/>
        <w:ind w:left="709" w:hanging="373"/>
        <w:jc w:val="both"/>
        <w:rPr>
          <w:rStyle w:val="cf01"/>
          <w:rFonts w:ascii="Times New Roman" w:hAnsi="Times New Roman" w:cs="Times New Roman"/>
          <w:sz w:val="24"/>
          <w:szCs w:val="24"/>
        </w:rPr>
      </w:pPr>
      <w:r w:rsidRPr="00ED74A1">
        <w:rPr>
          <w:rStyle w:val="cf01"/>
          <w:rFonts w:ascii="Times New Roman" w:hAnsi="Times New Roman" w:cs="Times New Roman"/>
          <w:sz w:val="24"/>
          <w:szCs w:val="24"/>
        </w:rPr>
        <w:t xml:space="preserve">V priebehu bežného roka je základným nástrojom riadenia procesu u Objednávateľa mesačný rozpis prác. K tomu je </w:t>
      </w:r>
      <w:proofErr w:type="spellStart"/>
      <w:r w:rsidRPr="00ED74A1">
        <w:rPr>
          <w:rStyle w:val="cf11"/>
          <w:rFonts w:ascii="Times New Roman" w:hAnsi="Times New Roman" w:cs="Times New Roman"/>
          <w:sz w:val="24"/>
          <w:szCs w:val="24"/>
        </w:rPr>
        <w:t>Poskytovatel</w:t>
      </w:r>
      <w:proofErr w:type="spellEnd"/>
      <w:r w:rsidRPr="00ED74A1">
        <w:rPr>
          <w:rStyle w:val="cf11"/>
          <w:rFonts w:ascii="Times New Roman" w:hAnsi="Times New Roman" w:cs="Times New Roman"/>
          <w:sz w:val="24"/>
          <w:szCs w:val="24"/>
        </w:rPr>
        <w:t xml:space="preserve">' </w:t>
      </w:r>
      <w:r w:rsidRPr="00ED74A1">
        <w:rPr>
          <w:rStyle w:val="cf01"/>
          <w:rFonts w:ascii="Times New Roman" w:hAnsi="Times New Roman" w:cs="Times New Roman"/>
          <w:sz w:val="24"/>
          <w:szCs w:val="24"/>
        </w:rPr>
        <w:t>povinný vždy predložiť elektronickou poštou Objednávateľovi rozpis prác a činností pre nasledujúci mesiac najneskôr do 25. dňa predchádzajúceho mesiaca, ktorý Objednávateľ elektronickou poštou potvrdí, prípadne je oprávnený záväzne doplniť najneskôr posledný deň v mesiaci.</w:t>
      </w:r>
    </w:p>
    <w:p w14:paraId="0312B2D6" w14:textId="77777777" w:rsidR="007D6F14" w:rsidRPr="00ED74A1" w:rsidRDefault="007D6F14" w:rsidP="007D6F14">
      <w:pPr>
        <w:pStyle w:val="pf0"/>
        <w:spacing w:before="0" w:beforeAutospacing="0" w:after="0" w:afterAutospacing="0"/>
        <w:ind w:left="720"/>
      </w:pPr>
    </w:p>
    <w:p w14:paraId="7F6368EC" w14:textId="538B5431" w:rsidR="007D6F14" w:rsidRPr="00ED74A1" w:rsidRDefault="007D6F14" w:rsidP="007D6F14">
      <w:pPr>
        <w:pStyle w:val="pf0"/>
        <w:numPr>
          <w:ilvl w:val="0"/>
          <w:numId w:val="51"/>
        </w:numPr>
        <w:spacing w:before="0" w:beforeAutospacing="0" w:after="0" w:afterAutospacing="0"/>
        <w:ind w:left="709" w:hanging="345"/>
        <w:jc w:val="both"/>
        <w:rPr>
          <w:rStyle w:val="cf01"/>
          <w:rFonts w:ascii="Times New Roman" w:hAnsi="Times New Roman" w:cs="Times New Roman"/>
          <w:caps/>
          <w:sz w:val="24"/>
          <w:szCs w:val="24"/>
        </w:rPr>
      </w:pPr>
      <w:r w:rsidRPr="00ED74A1">
        <w:rPr>
          <w:rStyle w:val="cf01"/>
          <w:rFonts w:ascii="Times New Roman" w:hAnsi="Times New Roman" w:cs="Times New Roman"/>
          <w:sz w:val="24"/>
          <w:szCs w:val="24"/>
        </w:rPr>
        <w:t xml:space="preserve">Na základe mesačného rozpisu prác predloží </w:t>
      </w:r>
      <w:proofErr w:type="spellStart"/>
      <w:r w:rsidRPr="00ED74A1">
        <w:rPr>
          <w:rStyle w:val="cf11"/>
          <w:rFonts w:ascii="Times New Roman" w:hAnsi="Times New Roman" w:cs="Times New Roman"/>
          <w:sz w:val="24"/>
          <w:szCs w:val="24"/>
        </w:rPr>
        <w:t>Poskytovatel</w:t>
      </w:r>
      <w:proofErr w:type="spellEnd"/>
      <w:r w:rsidRPr="00ED74A1">
        <w:rPr>
          <w:rStyle w:val="cf11"/>
          <w:rFonts w:ascii="Times New Roman" w:hAnsi="Times New Roman" w:cs="Times New Roman"/>
          <w:sz w:val="24"/>
          <w:szCs w:val="24"/>
        </w:rPr>
        <w:t xml:space="preserve">' </w:t>
      </w:r>
      <w:r w:rsidRPr="00ED74A1">
        <w:rPr>
          <w:rStyle w:val="cf01"/>
          <w:rFonts w:ascii="Times New Roman" w:hAnsi="Times New Roman" w:cs="Times New Roman"/>
          <w:sz w:val="24"/>
          <w:szCs w:val="24"/>
        </w:rPr>
        <w:t>Objednávateľovi elektronickou poštou vždy najneskôr vo štvrtok predchádzajúceho týždňa pred týždňom samotného výkonu prác týždenný operatívny rozpis prác (týždenný harmonogram), teda rozsah požadovaných čiastkových služieb s uvedením konkrétneho miesta plnenia (ulica, lokalita), množstva a druhu čiastkovej služby. Tento návrh Objednávateľ potvrdí, prípadne je oprávnený záväzne doplniť, či upraviť. Potvrdený, prípadne doplnený či upravený návrh Objednávateľ odošle Poskytovateľovi elektronickou poštou do konca pracovnej doby</w:t>
      </w:r>
      <w:r w:rsidR="00EF0207">
        <w:rPr>
          <w:rStyle w:val="cf01"/>
          <w:rFonts w:ascii="Times New Roman" w:hAnsi="Times New Roman" w:cs="Times New Roman"/>
          <w:sz w:val="24"/>
          <w:szCs w:val="24"/>
        </w:rPr>
        <w:t xml:space="preserve"> do</w:t>
      </w:r>
      <w:r w:rsidRPr="00ED74A1">
        <w:rPr>
          <w:rStyle w:val="cf01"/>
          <w:rFonts w:ascii="Times New Roman" w:hAnsi="Times New Roman" w:cs="Times New Roman"/>
          <w:sz w:val="24"/>
          <w:szCs w:val="24"/>
        </w:rPr>
        <w:t xml:space="preserve"> </w:t>
      </w:r>
      <w:r w:rsidR="00392C17">
        <w:rPr>
          <w:rStyle w:val="cf01"/>
          <w:rFonts w:ascii="Times New Roman" w:hAnsi="Times New Roman" w:cs="Times New Roman"/>
          <w:sz w:val="24"/>
          <w:szCs w:val="24"/>
        </w:rPr>
        <w:t>16.00</w:t>
      </w:r>
      <w:r w:rsidR="00EF0207">
        <w:rPr>
          <w:rStyle w:val="cf01"/>
          <w:rFonts w:ascii="Times New Roman" w:hAnsi="Times New Roman" w:cs="Times New Roman"/>
          <w:sz w:val="24"/>
          <w:szCs w:val="24"/>
        </w:rPr>
        <w:t xml:space="preserve"> hod.</w:t>
      </w:r>
      <w:r w:rsidR="00392C17">
        <w:rPr>
          <w:rStyle w:val="cf01"/>
          <w:rFonts w:ascii="Times New Roman" w:hAnsi="Times New Roman" w:cs="Times New Roman"/>
          <w:sz w:val="24"/>
          <w:szCs w:val="24"/>
        </w:rPr>
        <w:t xml:space="preserve"> </w:t>
      </w:r>
      <w:r w:rsidR="00EF0207" w:rsidRPr="00ED74A1">
        <w:rPr>
          <w:rStyle w:val="cf01"/>
          <w:rFonts w:ascii="Times New Roman" w:hAnsi="Times New Roman" w:cs="Times New Roman"/>
          <w:sz w:val="24"/>
          <w:szCs w:val="24"/>
        </w:rPr>
        <w:t>nasledujúc</w:t>
      </w:r>
      <w:r w:rsidR="00EF0207">
        <w:rPr>
          <w:rStyle w:val="cf01"/>
          <w:rFonts w:ascii="Times New Roman" w:hAnsi="Times New Roman" w:cs="Times New Roman"/>
          <w:sz w:val="24"/>
          <w:szCs w:val="24"/>
        </w:rPr>
        <w:t>eho</w:t>
      </w:r>
      <w:r w:rsidR="00EF0207" w:rsidRPr="00ED74A1">
        <w:rPr>
          <w:rStyle w:val="cf01"/>
          <w:rFonts w:ascii="Times New Roman" w:hAnsi="Times New Roman" w:cs="Times New Roman"/>
          <w:sz w:val="24"/>
          <w:szCs w:val="24"/>
        </w:rPr>
        <w:t xml:space="preserve"> d</w:t>
      </w:r>
      <w:r w:rsidR="00EF0207">
        <w:rPr>
          <w:rStyle w:val="cf01"/>
          <w:rFonts w:ascii="Times New Roman" w:hAnsi="Times New Roman" w:cs="Times New Roman"/>
          <w:sz w:val="24"/>
          <w:szCs w:val="24"/>
        </w:rPr>
        <w:t>ňa</w:t>
      </w:r>
      <w:r w:rsidR="00EF0207" w:rsidRPr="00ED74A1">
        <w:rPr>
          <w:rStyle w:val="cf01"/>
          <w:rFonts w:ascii="Times New Roman" w:hAnsi="Times New Roman" w:cs="Times New Roman"/>
          <w:sz w:val="24"/>
          <w:szCs w:val="24"/>
        </w:rPr>
        <w:t xml:space="preserve"> </w:t>
      </w:r>
      <w:r w:rsidRPr="00ED74A1">
        <w:rPr>
          <w:rStyle w:val="cf01"/>
          <w:rFonts w:ascii="Times New Roman" w:hAnsi="Times New Roman" w:cs="Times New Roman"/>
          <w:sz w:val="24"/>
          <w:szCs w:val="24"/>
        </w:rPr>
        <w:t xml:space="preserve">po prevzatí návrhu. V prípade, že vyššie uvedené dni pripadnú na deň pracovného voľna, posúvajú sa úkony, ktoré má </w:t>
      </w:r>
      <w:proofErr w:type="spellStart"/>
      <w:r w:rsidRPr="00ED74A1">
        <w:rPr>
          <w:rStyle w:val="cf11"/>
          <w:rFonts w:ascii="Times New Roman" w:hAnsi="Times New Roman" w:cs="Times New Roman"/>
          <w:sz w:val="24"/>
          <w:szCs w:val="24"/>
        </w:rPr>
        <w:t>Poskytovatel</w:t>
      </w:r>
      <w:proofErr w:type="spellEnd"/>
      <w:r w:rsidRPr="00ED74A1">
        <w:rPr>
          <w:rStyle w:val="cf11"/>
          <w:rFonts w:ascii="Times New Roman" w:hAnsi="Times New Roman" w:cs="Times New Roman"/>
          <w:sz w:val="24"/>
          <w:szCs w:val="24"/>
        </w:rPr>
        <w:t xml:space="preserve">' </w:t>
      </w:r>
      <w:r w:rsidRPr="00ED74A1">
        <w:rPr>
          <w:rStyle w:val="cf01"/>
          <w:rFonts w:ascii="Times New Roman" w:hAnsi="Times New Roman" w:cs="Times New Roman"/>
          <w:sz w:val="24"/>
          <w:szCs w:val="24"/>
        </w:rPr>
        <w:t xml:space="preserve">vykonať na pracovný deň predchádzajúci takémuto dňu. Posledný pracovný deň v jednotlivých týždenných harmonogramoch sa považuje za určený termín vykonania služieb v nich uvedených. Tento termín je pre Poskytovateľa záväzným a jeho nedodržaním sa dostáva do omeškania s výnimkou, ak bolo omeškanie preukázateľne spôsobené zásahom vyššej moci (vis major) </w:t>
      </w:r>
      <w:r w:rsidR="00ED74A1">
        <w:rPr>
          <w:rStyle w:val="cf01"/>
          <w:rFonts w:ascii="Times New Roman" w:hAnsi="Times New Roman" w:cs="Times New Roman"/>
          <w:sz w:val="24"/>
          <w:szCs w:val="24"/>
        </w:rPr>
        <w:t xml:space="preserve">definovanej v článku IX. tejto zmluvy </w:t>
      </w:r>
      <w:r w:rsidRPr="00ED74A1">
        <w:rPr>
          <w:rStyle w:val="cf01"/>
          <w:rFonts w:ascii="Times New Roman" w:hAnsi="Times New Roman" w:cs="Times New Roman"/>
          <w:sz w:val="24"/>
          <w:szCs w:val="24"/>
        </w:rPr>
        <w:t>alebo zmenou pokynov Objednávateľa, a to najmä z dôvodu mimoriadnych udalostí (napr. nepriaznivé poveternostné podmienky, vznik havarijných stavov a pod.)</w:t>
      </w:r>
    </w:p>
    <w:p w14:paraId="5AC3A841" w14:textId="77777777" w:rsidR="007D6F14" w:rsidRPr="00ED74A1" w:rsidRDefault="007D6F14" w:rsidP="00ED74A1">
      <w:pPr>
        <w:pStyle w:val="pf0"/>
        <w:spacing w:before="0" w:beforeAutospacing="0" w:after="0" w:afterAutospacing="0"/>
        <w:ind w:left="709"/>
        <w:jc w:val="both"/>
        <w:rPr>
          <w:rStyle w:val="cf01"/>
          <w:rFonts w:ascii="Times New Roman" w:hAnsi="Times New Roman" w:cs="Times New Roman"/>
          <w:caps/>
          <w:sz w:val="24"/>
          <w:szCs w:val="24"/>
        </w:rPr>
      </w:pPr>
    </w:p>
    <w:p w14:paraId="21DE0D46" w14:textId="176E321E" w:rsidR="00E62E64" w:rsidRDefault="00ED74A1" w:rsidP="00ED74A1">
      <w:pPr>
        <w:pStyle w:val="Odsekzoznamu"/>
        <w:numPr>
          <w:ilvl w:val="0"/>
          <w:numId w:val="51"/>
        </w:numPr>
        <w:ind w:left="720" w:hanging="360"/>
        <w:jc w:val="both"/>
        <w:rPr>
          <w:rFonts w:eastAsia="Arial"/>
        </w:rPr>
      </w:pPr>
      <w:r w:rsidRPr="00392C17">
        <w:rPr>
          <w:rStyle w:val="cf11"/>
          <w:rFonts w:ascii="Times New Roman" w:hAnsi="Times New Roman" w:cs="Times New Roman"/>
          <w:sz w:val="24"/>
          <w:szCs w:val="24"/>
        </w:rPr>
        <w:lastRenderedPageBreak/>
        <w:t xml:space="preserve">Poskytovateľ </w:t>
      </w:r>
      <w:r w:rsidRPr="00392C17">
        <w:rPr>
          <w:rStyle w:val="cf01"/>
          <w:rFonts w:ascii="Times New Roman" w:hAnsi="Times New Roman" w:cs="Times New Roman"/>
          <w:sz w:val="24"/>
          <w:szCs w:val="24"/>
        </w:rPr>
        <w:t xml:space="preserve">je povinný do 09:00 hod. dňa nasledujúceho po vykonaní služieb v súlade s touto Zmluvou doručiť pravdivý a aktuálny výkaz vykonaných prác (pracovný výkaz) s fotodokumentáciou vykonaných služieb pred a po realizácii vykonanej služby jednotlivo za predchádzajúci deň Objednávateľovi elektronickou poštou alebo osobne. Poverený zástupca Objednávateľa podľa Článku V. bod 1 potvrdí Poskytovateľovi vykonané práce. Takto potvrdené vykonané práce budú podkladom pre mesačnú fakturáciu, ktorú je </w:t>
      </w:r>
      <w:r w:rsidRPr="00392C17">
        <w:rPr>
          <w:rStyle w:val="cf11"/>
          <w:rFonts w:ascii="Times New Roman" w:hAnsi="Times New Roman" w:cs="Times New Roman"/>
          <w:sz w:val="24"/>
          <w:szCs w:val="24"/>
        </w:rPr>
        <w:t xml:space="preserve">Poskytovateľ </w:t>
      </w:r>
      <w:r w:rsidRPr="00392C17">
        <w:rPr>
          <w:rStyle w:val="cf01"/>
          <w:rFonts w:ascii="Times New Roman" w:hAnsi="Times New Roman" w:cs="Times New Roman"/>
          <w:sz w:val="24"/>
          <w:szCs w:val="24"/>
        </w:rPr>
        <w:t>povinný zaslať najneskôr do 10. dňa nasledujúceho mesiaca. Takéto denné výkazy vykonaných prác bude vytvárať a archivovať v elektronickom systéme Poskytovateľ. Tento systém bude prístupný Objednávateľovi s dobou archivácie v ňom uložených údajov počas celej doby trvania tejto Zmluvy a minimálne počas 2 rokov po jej ukončení. Poskytovateľ sa zaväzuje umožniť Objednávateľovi prístup k všetkým údajom súvisiacim s plnením tejto Zmluvy, a to až do skončenia archivačnej povinnosti</w:t>
      </w:r>
      <w:r w:rsidR="004C2374" w:rsidRPr="00ED74A1">
        <w:rPr>
          <w:rFonts w:eastAsia="Arial"/>
        </w:rPr>
        <w:t>.</w:t>
      </w:r>
    </w:p>
    <w:p w14:paraId="6AA29B64" w14:textId="77777777" w:rsidR="00B40A4A" w:rsidRDefault="00B40A4A" w:rsidP="00392C17">
      <w:pPr>
        <w:pStyle w:val="Odsekzoznamu"/>
        <w:ind w:left="720"/>
        <w:jc w:val="both"/>
        <w:rPr>
          <w:rFonts w:eastAsia="Arial"/>
        </w:rPr>
      </w:pPr>
    </w:p>
    <w:p w14:paraId="6C6D9264" w14:textId="435D2018" w:rsidR="00ED74A1" w:rsidRPr="00392C17" w:rsidRDefault="00B40A4A" w:rsidP="00ED74A1">
      <w:pPr>
        <w:pStyle w:val="Odsekzoznamu"/>
        <w:numPr>
          <w:ilvl w:val="0"/>
          <w:numId w:val="51"/>
        </w:numPr>
        <w:ind w:left="720" w:hanging="360"/>
        <w:jc w:val="both"/>
        <w:rPr>
          <w:rFonts w:eastAsia="Arial"/>
        </w:rPr>
      </w:pPr>
      <w:r>
        <w:rPr>
          <w:rFonts w:eastAsia="Calibri"/>
        </w:rPr>
        <w:t>Kontrolu plnenia predmetu tejto Zmluvy je Objednávateľ oprávnený vykonávať denne, pričom o zodpovedajúcom výsledku, resp. o prípadných nedostatkoch bude Objednávateľ po vykonaní kontroly bezodkladne informovať Poskytovateľa.</w:t>
      </w:r>
    </w:p>
    <w:p w14:paraId="3F1B8045" w14:textId="77777777" w:rsidR="00B40A4A" w:rsidRPr="00B40A4A" w:rsidRDefault="00B40A4A" w:rsidP="00392C17">
      <w:pPr>
        <w:pStyle w:val="Odsekzoznamu"/>
        <w:rPr>
          <w:rFonts w:eastAsia="Arial"/>
        </w:rPr>
      </w:pPr>
    </w:p>
    <w:p w14:paraId="66A501FF" w14:textId="589369FA" w:rsidR="00B40A4A" w:rsidRPr="00ED74A1" w:rsidRDefault="00B40A4A" w:rsidP="00ED74A1">
      <w:pPr>
        <w:pStyle w:val="Odsekzoznamu"/>
        <w:numPr>
          <w:ilvl w:val="0"/>
          <w:numId w:val="51"/>
        </w:numPr>
        <w:ind w:left="720" w:hanging="360"/>
        <w:jc w:val="both"/>
        <w:rPr>
          <w:rFonts w:eastAsia="Arial"/>
        </w:rPr>
      </w:pPr>
      <w:r>
        <w:t>V prípade, ak Objednávateľ oznámi Poskytovateľovi, že poskytnuté služby majú nedostatky, je Poskytovateľ povinný bezodkladne tieto nedostatky odstrániť a ich odstránenie následne oznámiť Objednávateľovi. Objednávateľ Poskytovateľovi potvrdí zrealizované práce a služby až po odstránení všetkých nedostatkov.</w:t>
      </w:r>
    </w:p>
    <w:p w14:paraId="5EAFFD63" w14:textId="77777777" w:rsidR="00382564" w:rsidRPr="0047645D" w:rsidRDefault="00382564" w:rsidP="00E62E64">
      <w:pPr>
        <w:pStyle w:val="Odsekzoznamu"/>
        <w:ind w:left="567"/>
        <w:jc w:val="center"/>
        <w:rPr>
          <w:b/>
          <w:kern w:val="28"/>
          <w:lang w:eastAsia="cs-CZ"/>
        </w:rPr>
      </w:pPr>
    </w:p>
    <w:p w14:paraId="6169590B" w14:textId="2C8E6ADC" w:rsidR="00382564" w:rsidRPr="005D7F32" w:rsidRDefault="00E62E64" w:rsidP="00E62E64">
      <w:pPr>
        <w:autoSpaceDE w:val="0"/>
        <w:autoSpaceDN w:val="0"/>
        <w:adjustRightInd w:val="0"/>
        <w:jc w:val="center"/>
        <w:rPr>
          <w:b/>
          <w:color w:val="000000"/>
        </w:rPr>
      </w:pPr>
      <w:r w:rsidRPr="005D7F32">
        <w:rPr>
          <w:b/>
          <w:color w:val="000000"/>
        </w:rPr>
        <w:t xml:space="preserve">Článok </w:t>
      </w:r>
      <w:r w:rsidR="00382564" w:rsidRPr="005D7F32">
        <w:rPr>
          <w:b/>
          <w:color w:val="000000"/>
        </w:rPr>
        <w:t>V.</w:t>
      </w:r>
    </w:p>
    <w:p w14:paraId="2189D476" w14:textId="77777777" w:rsidR="00382564" w:rsidRPr="005D7F32" w:rsidRDefault="00382564" w:rsidP="00E62E64">
      <w:pPr>
        <w:autoSpaceDE w:val="0"/>
        <w:autoSpaceDN w:val="0"/>
        <w:adjustRightInd w:val="0"/>
        <w:jc w:val="center"/>
        <w:rPr>
          <w:b/>
          <w:bCs/>
          <w:caps/>
          <w:color w:val="000000"/>
        </w:rPr>
      </w:pPr>
      <w:r w:rsidRPr="005D7F32">
        <w:rPr>
          <w:b/>
          <w:bCs/>
          <w:caps/>
          <w:color w:val="000000"/>
        </w:rPr>
        <w:t>Spolupráca a informovanie</w:t>
      </w:r>
    </w:p>
    <w:p w14:paraId="3FA88810" w14:textId="77777777" w:rsidR="00382564" w:rsidRPr="005D7F32" w:rsidRDefault="00382564" w:rsidP="00E62E64">
      <w:pPr>
        <w:autoSpaceDE w:val="0"/>
        <w:autoSpaceDN w:val="0"/>
        <w:adjustRightInd w:val="0"/>
        <w:jc w:val="center"/>
        <w:rPr>
          <w:b/>
          <w:bCs/>
          <w:color w:val="000000"/>
        </w:rPr>
      </w:pPr>
    </w:p>
    <w:p w14:paraId="3F789572" w14:textId="79857925" w:rsidR="00382564" w:rsidRPr="0047645D" w:rsidRDefault="00382564" w:rsidP="00D56F67">
      <w:pPr>
        <w:numPr>
          <w:ilvl w:val="0"/>
          <w:numId w:val="25"/>
        </w:numPr>
        <w:autoSpaceDE w:val="0"/>
        <w:autoSpaceDN w:val="0"/>
        <w:adjustRightInd w:val="0"/>
        <w:jc w:val="both"/>
        <w:rPr>
          <w:color w:val="000000"/>
        </w:rPr>
      </w:pPr>
      <w:r w:rsidRPr="009B2E70">
        <w:rPr>
          <w:color w:val="000000"/>
        </w:rPr>
        <w:t>Za účelom komunikácie Objednávateľa s Poskytovateľom urč</w:t>
      </w:r>
      <w:r w:rsidR="00811832" w:rsidRPr="009B2E70">
        <w:rPr>
          <w:color w:val="000000"/>
        </w:rPr>
        <w:t xml:space="preserve">ili </w:t>
      </w:r>
      <w:r w:rsidR="0067377B" w:rsidRPr="00096EC7">
        <w:rPr>
          <w:color w:val="000000"/>
        </w:rPr>
        <w:t>Z</w:t>
      </w:r>
      <w:r w:rsidR="0067377B" w:rsidRPr="0047645D">
        <w:rPr>
          <w:color w:val="000000"/>
        </w:rPr>
        <w:t xml:space="preserve">mluvné </w:t>
      </w:r>
      <w:r w:rsidR="00811832" w:rsidRPr="0047645D">
        <w:rPr>
          <w:color w:val="000000"/>
        </w:rPr>
        <w:t xml:space="preserve">strany </w:t>
      </w:r>
      <w:r w:rsidR="00665C5A" w:rsidRPr="0047645D">
        <w:rPr>
          <w:color w:val="000000"/>
        </w:rPr>
        <w:t xml:space="preserve">kontaktné údaje </w:t>
      </w:r>
      <w:r w:rsidR="00811832" w:rsidRPr="0047645D">
        <w:rPr>
          <w:color w:val="000000"/>
        </w:rPr>
        <w:t xml:space="preserve">svojich </w:t>
      </w:r>
      <w:r w:rsidR="00B40A4A">
        <w:rPr>
          <w:color w:val="000000"/>
        </w:rPr>
        <w:t>poverených</w:t>
      </w:r>
      <w:r w:rsidR="00B40A4A" w:rsidRPr="0047645D">
        <w:rPr>
          <w:color w:val="000000"/>
        </w:rPr>
        <w:t xml:space="preserve"> </w:t>
      </w:r>
      <w:r w:rsidR="00811832" w:rsidRPr="0047645D">
        <w:rPr>
          <w:color w:val="000000"/>
        </w:rPr>
        <w:t xml:space="preserve">zástupcov v hlavičke tejto </w:t>
      </w:r>
      <w:r w:rsidR="0067377B" w:rsidRPr="0047645D">
        <w:rPr>
          <w:color w:val="000000"/>
        </w:rPr>
        <w:t>Zmluvy</w:t>
      </w:r>
      <w:r w:rsidR="00811832" w:rsidRPr="0047645D">
        <w:rPr>
          <w:color w:val="000000"/>
        </w:rPr>
        <w:t xml:space="preserve">. V prípade zmeny </w:t>
      </w:r>
      <w:r w:rsidR="00665C5A" w:rsidRPr="0047645D">
        <w:rPr>
          <w:color w:val="000000"/>
        </w:rPr>
        <w:t xml:space="preserve">kontaktných údajov sú </w:t>
      </w:r>
      <w:r w:rsidR="0067377B" w:rsidRPr="0047645D">
        <w:rPr>
          <w:color w:val="000000"/>
        </w:rPr>
        <w:t xml:space="preserve">Zmluvné </w:t>
      </w:r>
      <w:r w:rsidR="00665C5A" w:rsidRPr="0047645D">
        <w:rPr>
          <w:color w:val="000000"/>
        </w:rPr>
        <w:t>strany povinné bezodkladne sa o takejto zmene informovať.</w:t>
      </w:r>
      <w:r w:rsidRPr="0047645D">
        <w:rPr>
          <w:color w:val="000000"/>
        </w:rPr>
        <w:t xml:space="preserve"> </w:t>
      </w:r>
      <w:r w:rsidR="00B40A4A">
        <w:rPr>
          <w:color w:val="000000"/>
        </w:rPr>
        <w:t xml:space="preserve"> Za prípadné škody spôsobené nesplnením si oznamovacej povinnosti voči druhej Zmluvnej strane podľa tohto odseku zodpovedá tá Zmluvná strana, ktorá si povinnosť nesplnila.</w:t>
      </w:r>
    </w:p>
    <w:p w14:paraId="100A02C5" w14:textId="77777777" w:rsidR="0067377B" w:rsidRPr="0047645D" w:rsidRDefault="0067377B" w:rsidP="00087283">
      <w:pPr>
        <w:autoSpaceDE w:val="0"/>
        <w:autoSpaceDN w:val="0"/>
        <w:adjustRightInd w:val="0"/>
        <w:ind w:left="720"/>
        <w:jc w:val="both"/>
        <w:rPr>
          <w:color w:val="000000"/>
        </w:rPr>
      </w:pPr>
    </w:p>
    <w:p w14:paraId="6B18F690" w14:textId="77777777" w:rsidR="00382564" w:rsidRPr="0047645D" w:rsidRDefault="00382564" w:rsidP="00E62E64">
      <w:pPr>
        <w:numPr>
          <w:ilvl w:val="0"/>
          <w:numId w:val="25"/>
        </w:numPr>
        <w:autoSpaceDE w:val="0"/>
        <w:autoSpaceDN w:val="0"/>
        <w:adjustRightInd w:val="0"/>
        <w:jc w:val="both"/>
        <w:rPr>
          <w:color w:val="000000"/>
        </w:rPr>
      </w:pPr>
      <w:r w:rsidRPr="0047645D">
        <w:rPr>
          <w:color w:val="000000"/>
        </w:rPr>
        <w:t xml:space="preserve">Pri vykonávaní služieb postupuje Poskytovateľ samostatne s prihliadnutím na pokyny a inštrukcie zo strany dohodnutého zástupcu Objednávateľa. </w:t>
      </w:r>
    </w:p>
    <w:p w14:paraId="37B7D897" w14:textId="77777777" w:rsidR="00382564" w:rsidRPr="0047645D" w:rsidRDefault="00382564" w:rsidP="00E62E64">
      <w:pPr>
        <w:pStyle w:val="Odsekzoznamu"/>
        <w:rPr>
          <w:color w:val="000000"/>
        </w:rPr>
      </w:pPr>
    </w:p>
    <w:p w14:paraId="22FCF073" w14:textId="381AE13B" w:rsidR="00382564" w:rsidRPr="0047645D" w:rsidRDefault="0067377B" w:rsidP="00E62E64">
      <w:pPr>
        <w:numPr>
          <w:ilvl w:val="0"/>
          <w:numId w:val="25"/>
        </w:numPr>
        <w:autoSpaceDE w:val="0"/>
        <w:autoSpaceDN w:val="0"/>
        <w:adjustRightInd w:val="0"/>
        <w:jc w:val="both"/>
        <w:rPr>
          <w:color w:val="000000"/>
        </w:rPr>
      </w:pPr>
      <w:r w:rsidRPr="0047645D">
        <w:rPr>
          <w:color w:val="000000"/>
        </w:rPr>
        <w:t xml:space="preserve">Zmluvné strany </w:t>
      </w:r>
      <w:r w:rsidR="00382564" w:rsidRPr="0047645D">
        <w:rPr>
          <w:color w:val="000000"/>
        </w:rPr>
        <w:t xml:space="preserve">tejto </w:t>
      </w:r>
      <w:r w:rsidRPr="0047645D">
        <w:rPr>
          <w:color w:val="000000"/>
        </w:rPr>
        <w:t xml:space="preserve">Zmluvy </w:t>
      </w:r>
      <w:r w:rsidR="00382564" w:rsidRPr="0047645D">
        <w:rPr>
          <w:color w:val="000000"/>
        </w:rPr>
        <w:t xml:space="preserve">sa zaväzujú poskytnúť si všetku potrebnú súčinnosť tak, aby bol predmet tejto </w:t>
      </w:r>
      <w:r w:rsidR="00F93314" w:rsidRPr="0047645D">
        <w:rPr>
          <w:color w:val="000000"/>
        </w:rPr>
        <w:t>Z</w:t>
      </w:r>
      <w:r w:rsidR="00382564" w:rsidRPr="0047645D">
        <w:rPr>
          <w:color w:val="000000"/>
        </w:rPr>
        <w:t xml:space="preserve">mluvy plnený včas, priebežne, v potrebnom rozsahu a primeranej kvalite. </w:t>
      </w:r>
    </w:p>
    <w:p w14:paraId="5CA12C37" w14:textId="77777777" w:rsidR="00382564" w:rsidRPr="0047645D" w:rsidRDefault="00382564" w:rsidP="00E62E64">
      <w:pPr>
        <w:pStyle w:val="Odsekzoznamu"/>
        <w:rPr>
          <w:color w:val="000000"/>
        </w:rPr>
      </w:pPr>
    </w:p>
    <w:p w14:paraId="2E2A1BEA" w14:textId="77777777" w:rsidR="00382564" w:rsidRPr="0047645D" w:rsidRDefault="00382564" w:rsidP="00E62E64">
      <w:pPr>
        <w:numPr>
          <w:ilvl w:val="0"/>
          <w:numId w:val="25"/>
        </w:numPr>
        <w:autoSpaceDE w:val="0"/>
        <w:autoSpaceDN w:val="0"/>
        <w:adjustRightInd w:val="0"/>
        <w:jc w:val="both"/>
        <w:rPr>
          <w:color w:val="000000"/>
        </w:rPr>
      </w:pPr>
      <w:r w:rsidRPr="0047645D">
        <w:rPr>
          <w:color w:val="000000"/>
        </w:rPr>
        <w:t>Objednávateľ sa zaväzuje, že zaistí Poskytovateľovi prístup k objektom tvoriacim predmet plnenia a umožní mu prevádzať dohodnuté služby.</w:t>
      </w:r>
    </w:p>
    <w:p w14:paraId="207DA2FF" w14:textId="77777777" w:rsidR="00382564" w:rsidRPr="0047645D" w:rsidRDefault="00382564" w:rsidP="00E62E64">
      <w:pPr>
        <w:pStyle w:val="Odsekzoznamu"/>
        <w:rPr>
          <w:color w:val="000000"/>
        </w:rPr>
      </w:pPr>
    </w:p>
    <w:p w14:paraId="0EE2D2F4" w14:textId="77777777" w:rsidR="00382564" w:rsidRPr="0047645D" w:rsidRDefault="00382564" w:rsidP="00E62E64">
      <w:pPr>
        <w:numPr>
          <w:ilvl w:val="0"/>
          <w:numId w:val="25"/>
        </w:numPr>
        <w:autoSpaceDE w:val="0"/>
        <w:autoSpaceDN w:val="0"/>
        <w:adjustRightInd w:val="0"/>
        <w:jc w:val="both"/>
        <w:rPr>
          <w:color w:val="000000"/>
        </w:rPr>
      </w:pPr>
      <w:r w:rsidRPr="0047645D">
        <w:rPr>
          <w:color w:val="000000"/>
        </w:rPr>
        <w:t>Pri pos</w:t>
      </w:r>
      <w:r w:rsidR="006658A6" w:rsidRPr="0047645D">
        <w:rPr>
          <w:color w:val="000000"/>
        </w:rPr>
        <w:t>ky</w:t>
      </w:r>
      <w:r w:rsidRPr="0047645D">
        <w:rPr>
          <w:color w:val="000000"/>
        </w:rPr>
        <w:t xml:space="preserve">tovaní služieb je </w:t>
      </w:r>
      <w:r w:rsidR="00B13A4E" w:rsidRPr="0047645D">
        <w:rPr>
          <w:color w:val="000000"/>
        </w:rPr>
        <w:t>P</w:t>
      </w:r>
      <w:r w:rsidRPr="0047645D">
        <w:rPr>
          <w:color w:val="000000"/>
        </w:rPr>
        <w:t xml:space="preserve">oskytovateľ povinný počínať si s odbornou starostlivosťou, chrániť záujmy a majetok objednávateľa a tretích osôb a v maximálnej možnej miere obmedziť negatívne dopady predmetnej činnosti na okolie. Poskytovateľ sa zaväzuje udržiavať poriadok, neobťažovať okolie neprimeraným hlukom a prachom. </w:t>
      </w:r>
    </w:p>
    <w:p w14:paraId="2EC3849A" w14:textId="77777777" w:rsidR="00382564" w:rsidRPr="0047645D" w:rsidRDefault="00382564" w:rsidP="00E62E64">
      <w:pPr>
        <w:pStyle w:val="Odsekzoznamu"/>
        <w:rPr>
          <w:color w:val="000000"/>
        </w:rPr>
      </w:pPr>
    </w:p>
    <w:p w14:paraId="1DC2D6FF" w14:textId="632BAF49" w:rsidR="00382564" w:rsidRDefault="00382564" w:rsidP="00E62E64">
      <w:pPr>
        <w:numPr>
          <w:ilvl w:val="0"/>
          <w:numId w:val="25"/>
        </w:numPr>
        <w:autoSpaceDE w:val="0"/>
        <w:autoSpaceDN w:val="0"/>
        <w:adjustRightInd w:val="0"/>
        <w:jc w:val="both"/>
        <w:rPr>
          <w:color w:val="000000"/>
        </w:rPr>
      </w:pPr>
      <w:r w:rsidRPr="0047645D">
        <w:rPr>
          <w:color w:val="000000"/>
        </w:rPr>
        <w:t xml:space="preserve">Poskytovateľ bude pri plnení predmetu </w:t>
      </w:r>
      <w:r w:rsidR="00F93314" w:rsidRPr="0047645D">
        <w:rPr>
          <w:color w:val="000000"/>
        </w:rPr>
        <w:t>Z</w:t>
      </w:r>
      <w:r w:rsidRPr="0047645D">
        <w:rPr>
          <w:color w:val="000000"/>
        </w:rPr>
        <w:t>mluvy postupovať s odbornou starostlivosťou. Zaväzuje sa dodržiavať všeobecn</w:t>
      </w:r>
      <w:r w:rsidR="006658A6" w:rsidRPr="0047645D">
        <w:rPr>
          <w:color w:val="000000"/>
        </w:rPr>
        <w:t>e</w:t>
      </w:r>
      <w:r w:rsidRPr="0047645D">
        <w:rPr>
          <w:color w:val="000000"/>
        </w:rPr>
        <w:t xml:space="preserve"> záväzné predpisy, technické normy a podmienky tejto </w:t>
      </w:r>
      <w:r w:rsidR="0067377B" w:rsidRPr="0047645D">
        <w:rPr>
          <w:color w:val="000000"/>
        </w:rPr>
        <w:t>Zmluvy</w:t>
      </w:r>
      <w:r w:rsidRPr="0047645D">
        <w:rPr>
          <w:color w:val="000000"/>
        </w:rPr>
        <w:t>.</w:t>
      </w:r>
    </w:p>
    <w:p w14:paraId="6072DDEE" w14:textId="77777777" w:rsidR="00F0146D" w:rsidRDefault="00F0146D" w:rsidP="00F0146D">
      <w:pPr>
        <w:pStyle w:val="Odsekzoznamu"/>
        <w:rPr>
          <w:color w:val="000000"/>
        </w:rPr>
      </w:pPr>
    </w:p>
    <w:p w14:paraId="1DF07EA1" w14:textId="77777777" w:rsidR="00F0146D" w:rsidRPr="0047645D" w:rsidRDefault="00F0146D" w:rsidP="00F0146D">
      <w:pPr>
        <w:autoSpaceDE w:val="0"/>
        <w:autoSpaceDN w:val="0"/>
        <w:adjustRightInd w:val="0"/>
        <w:ind w:left="720"/>
        <w:jc w:val="both"/>
        <w:rPr>
          <w:color w:val="000000"/>
        </w:rPr>
      </w:pPr>
    </w:p>
    <w:p w14:paraId="106D5DAA" w14:textId="79547AA6" w:rsidR="00B13A4E" w:rsidRPr="0047645D" w:rsidRDefault="00B13A4E" w:rsidP="00E62E64">
      <w:pPr>
        <w:autoSpaceDE w:val="0"/>
        <w:autoSpaceDN w:val="0"/>
        <w:adjustRightInd w:val="0"/>
        <w:jc w:val="center"/>
        <w:rPr>
          <w:b/>
          <w:color w:val="000000"/>
        </w:rPr>
      </w:pPr>
      <w:bookmarkStart w:id="2" w:name="_Hlk88221339"/>
      <w:r w:rsidRPr="0047645D">
        <w:rPr>
          <w:b/>
          <w:color w:val="000000"/>
        </w:rPr>
        <w:t xml:space="preserve">Článok </w:t>
      </w:r>
      <w:r w:rsidR="00E93AB9" w:rsidRPr="0047645D">
        <w:rPr>
          <w:b/>
          <w:color w:val="000000"/>
        </w:rPr>
        <w:t>V</w:t>
      </w:r>
      <w:r w:rsidR="00F64112" w:rsidRPr="0047645D">
        <w:rPr>
          <w:b/>
          <w:color w:val="000000"/>
        </w:rPr>
        <w:t>I</w:t>
      </w:r>
      <w:r w:rsidRPr="0047645D">
        <w:rPr>
          <w:b/>
          <w:color w:val="000000"/>
        </w:rPr>
        <w:t>.</w:t>
      </w:r>
    </w:p>
    <w:p w14:paraId="4EAEF58F" w14:textId="77777777" w:rsidR="00B13A4E" w:rsidRPr="0047645D" w:rsidRDefault="00B13A4E" w:rsidP="00E62E64">
      <w:pPr>
        <w:autoSpaceDE w:val="0"/>
        <w:autoSpaceDN w:val="0"/>
        <w:adjustRightInd w:val="0"/>
        <w:jc w:val="center"/>
        <w:rPr>
          <w:b/>
          <w:caps/>
          <w:color w:val="000000"/>
        </w:rPr>
      </w:pPr>
      <w:r w:rsidRPr="0047645D">
        <w:rPr>
          <w:b/>
          <w:bCs/>
          <w:caps/>
          <w:color w:val="000000"/>
        </w:rPr>
        <w:t xml:space="preserve">Zodpovednosť za kvalitu poskytovaných služieb, záručná doba </w:t>
      </w:r>
    </w:p>
    <w:bookmarkEnd w:id="2"/>
    <w:p w14:paraId="290F4EA2" w14:textId="77777777" w:rsidR="00B13A4E" w:rsidRPr="0047645D" w:rsidRDefault="00B13A4E" w:rsidP="00087283">
      <w:pPr>
        <w:autoSpaceDE w:val="0"/>
        <w:autoSpaceDN w:val="0"/>
        <w:adjustRightInd w:val="0"/>
        <w:jc w:val="both"/>
        <w:rPr>
          <w:b/>
          <w:color w:val="000000"/>
        </w:rPr>
      </w:pPr>
    </w:p>
    <w:p w14:paraId="4B4874F8" w14:textId="77777777" w:rsidR="00B13A4E" w:rsidRPr="0047645D" w:rsidRDefault="00B13A4E" w:rsidP="00087283">
      <w:pPr>
        <w:numPr>
          <w:ilvl w:val="0"/>
          <w:numId w:val="26"/>
        </w:numPr>
        <w:autoSpaceDE w:val="0"/>
        <w:autoSpaceDN w:val="0"/>
        <w:adjustRightInd w:val="0"/>
        <w:jc w:val="both"/>
        <w:rPr>
          <w:color w:val="000000"/>
        </w:rPr>
      </w:pPr>
      <w:bookmarkStart w:id="3" w:name="_Hlk88221304"/>
      <w:r w:rsidRPr="0047645D">
        <w:rPr>
          <w:color w:val="000000"/>
        </w:rPr>
        <w:t>Poskytovateľ sa zaväzuje poskytovať služby podľa tejto zmluvy s odbornou starostlivosťou s vyvinutím maximálneho úsilia na dosiahnutie účelu tejto zmluvy a zároveň prehlasuje, že disponuje potrebnými prostriedkami na riadne plnenie svojich záväzkov z tejto</w:t>
      </w:r>
      <w:r w:rsidR="00E62E64" w:rsidRPr="0047645D">
        <w:rPr>
          <w:color w:val="000000"/>
        </w:rPr>
        <w:t xml:space="preserve"> zmluvy</w:t>
      </w:r>
      <w:r w:rsidRPr="0047645D">
        <w:rPr>
          <w:color w:val="000000"/>
        </w:rPr>
        <w:t xml:space="preserve">. </w:t>
      </w:r>
    </w:p>
    <w:p w14:paraId="35BC18F3" w14:textId="77777777" w:rsidR="00E62E64" w:rsidRPr="0047645D" w:rsidRDefault="00E62E64" w:rsidP="00087283">
      <w:pPr>
        <w:autoSpaceDE w:val="0"/>
        <w:autoSpaceDN w:val="0"/>
        <w:adjustRightInd w:val="0"/>
        <w:ind w:left="720"/>
        <w:jc w:val="both"/>
        <w:rPr>
          <w:color w:val="000000"/>
        </w:rPr>
      </w:pPr>
    </w:p>
    <w:p w14:paraId="0C15E75D" w14:textId="77777777" w:rsidR="00B13A4E" w:rsidRPr="0047645D" w:rsidRDefault="00B13A4E" w:rsidP="00087283">
      <w:pPr>
        <w:numPr>
          <w:ilvl w:val="0"/>
          <w:numId w:val="26"/>
        </w:numPr>
        <w:autoSpaceDE w:val="0"/>
        <w:autoSpaceDN w:val="0"/>
        <w:adjustRightInd w:val="0"/>
        <w:jc w:val="both"/>
        <w:rPr>
          <w:color w:val="000000"/>
        </w:rPr>
      </w:pPr>
      <w:r w:rsidRPr="0047645D">
        <w:rPr>
          <w:color w:val="000000"/>
        </w:rPr>
        <w:t xml:space="preserve">Záručná doba začína plynúť dňom odovzdania a prevzatia </w:t>
      </w:r>
      <w:r w:rsidR="00F64112" w:rsidRPr="0047645D">
        <w:rPr>
          <w:color w:val="000000"/>
        </w:rPr>
        <w:t xml:space="preserve">služieb, </w:t>
      </w:r>
      <w:proofErr w:type="spellStart"/>
      <w:r w:rsidR="00F64112" w:rsidRPr="0047645D">
        <w:rPr>
          <w:color w:val="000000"/>
        </w:rPr>
        <w:t>t.j</w:t>
      </w:r>
      <w:proofErr w:type="spellEnd"/>
      <w:r w:rsidR="00F64112" w:rsidRPr="0047645D">
        <w:rPr>
          <w:color w:val="000000"/>
        </w:rPr>
        <w:t xml:space="preserve">. dňom, kedy Objednávateľ potvrdil súpis </w:t>
      </w:r>
      <w:r w:rsidR="00B870AC" w:rsidRPr="0047645D">
        <w:rPr>
          <w:color w:val="000000"/>
        </w:rPr>
        <w:t xml:space="preserve">Poskytovateľom </w:t>
      </w:r>
      <w:r w:rsidR="00F64112" w:rsidRPr="0047645D">
        <w:rPr>
          <w:color w:val="000000"/>
        </w:rPr>
        <w:t>vykonaných služieb</w:t>
      </w:r>
      <w:r w:rsidRPr="0047645D">
        <w:rPr>
          <w:color w:val="000000"/>
        </w:rPr>
        <w:t xml:space="preserve"> a trvá 24 mesiacov.</w:t>
      </w:r>
    </w:p>
    <w:p w14:paraId="3F59A065" w14:textId="77777777" w:rsidR="00F64112" w:rsidRPr="0047645D" w:rsidRDefault="00F64112" w:rsidP="00087283">
      <w:pPr>
        <w:autoSpaceDE w:val="0"/>
        <w:autoSpaceDN w:val="0"/>
        <w:adjustRightInd w:val="0"/>
        <w:ind w:left="720"/>
        <w:jc w:val="both"/>
        <w:rPr>
          <w:color w:val="000000"/>
        </w:rPr>
      </w:pPr>
    </w:p>
    <w:p w14:paraId="6C6B12B6" w14:textId="77777777" w:rsidR="00B13A4E" w:rsidRPr="0047645D" w:rsidRDefault="00B13A4E" w:rsidP="00087283">
      <w:pPr>
        <w:numPr>
          <w:ilvl w:val="0"/>
          <w:numId w:val="26"/>
        </w:numPr>
        <w:autoSpaceDE w:val="0"/>
        <w:autoSpaceDN w:val="0"/>
        <w:adjustRightInd w:val="0"/>
        <w:jc w:val="both"/>
        <w:rPr>
          <w:color w:val="000000"/>
        </w:rPr>
      </w:pPr>
      <w:r w:rsidRPr="0047645D">
        <w:rPr>
          <w:color w:val="000000"/>
        </w:rPr>
        <w:t>Poskytovateľ sa zaväz</w:t>
      </w:r>
      <w:r w:rsidR="00F64112" w:rsidRPr="0047645D">
        <w:rPr>
          <w:color w:val="000000"/>
        </w:rPr>
        <w:t xml:space="preserve">uje, že zistené a reklamované </w:t>
      </w:r>
      <w:r w:rsidRPr="0047645D">
        <w:rPr>
          <w:color w:val="000000"/>
        </w:rPr>
        <w:t xml:space="preserve">vady poskytnutých služieb odstráni bez zbytočného odkladu, najneskoršie však v termíne do 7 pracovných dní. Odstránenie vád v dohodnutej dobe je v zodpovednosti a na priamy náklad </w:t>
      </w:r>
      <w:r w:rsidR="00F64112" w:rsidRPr="0047645D">
        <w:rPr>
          <w:color w:val="000000"/>
        </w:rPr>
        <w:t>P</w:t>
      </w:r>
      <w:r w:rsidRPr="0047645D">
        <w:rPr>
          <w:color w:val="000000"/>
        </w:rPr>
        <w:t xml:space="preserve">oskytovateľa. </w:t>
      </w:r>
    </w:p>
    <w:p w14:paraId="62B9D005" w14:textId="77777777" w:rsidR="00F64112" w:rsidRPr="0047645D" w:rsidRDefault="00F64112" w:rsidP="00087283">
      <w:pPr>
        <w:autoSpaceDE w:val="0"/>
        <w:autoSpaceDN w:val="0"/>
        <w:adjustRightInd w:val="0"/>
        <w:ind w:left="720"/>
        <w:jc w:val="both"/>
        <w:rPr>
          <w:color w:val="000000"/>
        </w:rPr>
      </w:pPr>
    </w:p>
    <w:p w14:paraId="0D6E2C0E" w14:textId="77AC4C07" w:rsidR="00262711" w:rsidRPr="0047645D" w:rsidRDefault="00B13A4E" w:rsidP="00087283">
      <w:pPr>
        <w:numPr>
          <w:ilvl w:val="0"/>
          <w:numId w:val="26"/>
        </w:numPr>
        <w:autoSpaceDE w:val="0"/>
        <w:autoSpaceDN w:val="0"/>
        <w:adjustRightInd w:val="0"/>
        <w:jc w:val="both"/>
        <w:rPr>
          <w:color w:val="000000"/>
        </w:rPr>
      </w:pPr>
      <w:r w:rsidRPr="0047645D">
        <w:rPr>
          <w:color w:val="000000"/>
        </w:rPr>
        <w:t xml:space="preserve">Každá </w:t>
      </w:r>
      <w:r w:rsidR="00702D74" w:rsidRPr="0047645D">
        <w:rPr>
          <w:color w:val="000000"/>
        </w:rPr>
        <w:t xml:space="preserve">Zmluvná </w:t>
      </w:r>
      <w:r w:rsidRPr="0047645D">
        <w:rPr>
          <w:color w:val="000000"/>
        </w:rPr>
        <w:t xml:space="preserve">strana zodpovedá druhej </w:t>
      </w:r>
      <w:r w:rsidR="00702D74" w:rsidRPr="0047645D">
        <w:rPr>
          <w:color w:val="000000"/>
        </w:rPr>
        <w:t xml:space="preserve">Zmluvnej </w:t>
      </w:r>
      <w:r w:rsidRPr="0047645D">
        <w:rPr>
          <w:color w:val="000000"/>
        </w:rPr>
        <w:t>strane za škody, ktoré tejto preukázateľne spôsobil jej zamestnanec alebo tretia osoba, ktorá konala na základe jej poverenia.</w:t>
      </w:r>
    </w:p>
    <w:p w14:paraId="569CDF90" w14:textId="77777777" w:rsidR="00262711" w:rsidRPr="0047645D" w:rsidRDefault="00262711" w:rsidP="00087283">
      <w:pPr>
        <w:autoSpaceDE w:val="0"/>
        <w:autoSpaceDN w:val="0"/>
        <w:adjustRightInd w:val="0"/>
        <w:ind w:left="720"/>
        <w:jc w:val="both"/>
        <w:rPr>
          <w:color w:val="000000"/>
        </w:rPr>
      </w:pPr>
    </w:p>
    <w:p w14:paraId="5B398648" w14:textId="573A627B" w:rsidR="00262711" w:rsidRDefault="00262711" w:rsidP="00087283">
      <w:pPr>
        <w:numPr>
          <w:ilvl w:val="0"/>
          <w:numId w:val="26"/>
        </w:numPr>
        <w:spacing w:after="200"/>
        <w:jc w:val="both"/>
      </w:pPr>
      <w:r w:rsidRPr="0047645D">
        <w:t xml:space="preserve">V prípade </w:t>
      </w:r>
      <w:r w:rsidR="00702D74" w:rsidRPr="0047645D">
        <w:t xml:space="preserve">pochybností </w:t>
      </w:r>
      <w:r w:rsidRPr="0047645D">
        <w:t xml:space="preserve">medzi Poskytovateľom a Objednávateľom ohľadne neodstrániteľných vád (a s tým súvisiacim vznikom škody), Zmluvné strany vyhlasujú, že budú súhlasiť so záverom posudku znalca v odbore </w:t>
      </w:r>
      <w:proofErr w:type="spellStart"/>
      <w:r w:rsidRPr="0047645D">
        <w:t>arboristika</w:t>
      </w:r>
      <w:proofErr w:type="spellEnd"/>
      <w:r w:rsidRPr="0047645D">
        <w:t xml:space="preserve">, ktorého vyberie Objednávateľ (ďalej len „posudok“), pokiaľ sa nedohodnú inak. Znalecký posudok bude vyhotovený na náklady Objednávateľa, </w:t>
      </w:r>
      <w:r w:rsidRPr="0047645D">
        <w:rPr>
          <w:lang w:eastAsia="en-US"/>
        </w:rPr>
        <w:t xml:space="preserve">v prípade preukázania </w:t>
      </w:r>
      <w:proofErr w:type="spellStart"/>
      <w:r w:rsidRPr="0047645D">
        <w:rPr>
          <w:lang w:eastAsia="en-US"/>
        </w:rPr>
        <w:t>vadného</w:t>
      </w:r>
      <w:proofErr w:type="spellEnd"/>
      <w:r w:rsidRPr="0047645D">
        <w:rPr>
          <w:lang w:eastAsia="en-US"/>
        </w:rPr>
        <w:t xml:space="preserve"> plnenia Poskytovateľa, je Poskytovateľ povinný nahradiť Objednávateľovi náklady spojené s týmto znaleckým posudkom</w:t>
      </w:r>
      <w:r w:rsidRPr="0047645D">
        <w:t>.</w:t>
      </w:r>
    </w:p>
    <w:p w14:paraId="1259F29C" w14:textId="77777777" w:rsidR="00EF0207" w:rsidRDefault="00EF0207" w:rsidP="00EF0207">
      <w:pPr>
        <w:pStyle w:val="Odsekzoznamu"/>
      </w:pPr>
    </w:p>
    <w:p w14:paraId="37E8428B" w14:textId="1E365A14" w:rsidR="00F64112" w:rsidRPr="0047645D" w:rsidRDefault="00F64112" w:rsidP="00087283">
      <w:pPr>
        <w:autoSpaceDE w:val="0"/>
        <w:autoSpaceDN w:val="0"/>
        <w:adjustRightInd w:val="0"/>
        <w:jc w:val="center"/>
        <w:rPr>
          <w:b/>
          <w:color w:val="000000"/>
        </w:rPr>
      </w:pPr>
      <w:r w:rsidRPr="0047645D">
        <w:rPr>
          <w:b/>
          <w:color w:val="000000"/>
        </w:rPr>
        <w:t>Článok VII.</w:t>
      </w:r>
    </w:p>
    <w:p w14:paraId="644D9E98" w14:textId="77777777" w:rsidR="00F64112" w:rsidRPr="00EF0207" w:rsidRDefault="00F64112" w:rsidP="00EF0207">
      <w:pPr>
        <w:autoSpaceDE w:val="0"/>
        <w:autoSpaceDN w:val="0"/>
        <w:adjustRightInd w:val="0"/>
        <w:jc w:val="center"/>
        <w:rPr>
          <w:b/>
          <w:caps/>
          <w:color w:val="000000"/>
        </w:rPr>
      </w:pPr>
      <w:r w:rsidRPr="00EF0207">
        <w:rPr>
          <w:b/>
          <w:bCs/>
          <w:caps/>
          <w:color w:val="000000"/>
        </w:rPr>
        <w:t>Zmluvná pokuta</w:t>
      </w:r>
    </w:p>
    <w:p w14:paraId="10CA0DBB" w14:textId="77777777" w:rsidR="00F64112" w:rsidRPr="0047645D" w:rsidRDefault="00F64112" w:rsidP="00F64112">
      <w:pPr>
        <w:autoSpaceDE w:val="0"/>
        <w:autoSpaceDN w:val="0"/>
        <w:adjustRightInd w:val="0"/>
        <w:jc w:val="both"/>
        <w:rPr>
          <w:color w:val="000000"/>
        </w:rPr>
      </w:pPr>
    </w:p>
    <w:p w14:paraId="327D709D" w14:textId="0F2BD78B" w:rsidR="00F64112" w:rsidRPr="005D7F32" w:rsidRDefault="00F64112" w:rsidP="00F64112">
      <w:pPr>
        <w:numPr>
          <w:ilvl w:val="0"/>
          <w:numId w:val="27"/>
        </w:numPr>
        <w:autoSpaceDE w:val="0"/>
        <w:autoSpaceDN w:val="0"/>
        <w:adjustRightInd w:val="0"/>
        <w:jc w:val="both"/>
        <w:rPr>
          <w:color w:val="000000"/>
        </w:rPr>
      </w:pPr>
      <w:r w:rsidRPr="0047645D">
        <w:rPr>
          <w:color w:val="000000"/>
        </w:rPr>
        <w:t>V prípade omeškania Poskytovateľa (</w:t>
      </w:r>
      <w:proofErr w:type="spellStart"/>
      <w:r w:rsidRPr="0047645D">
        <w:rPr>
          <w:color w:val="000000"/>
        </w:rPr>
        <w:t>t.j</w:t>
      </w:r>
      <w:proofErr w:type="spellEnd"/>
      <w:r w:rsidRPr="0047645D">
        <w:rPr>
          <w:color w:val="000000"/>
        </w:rPr>
        <w:t>. nedodržania termínu dohodnutého v</w:t>
      </w:r>
      <w:r w:rsidR="00156B2B" w:rsidRPr="0047645D">
        <w:rPr>
          <w:color w:val="000000"/>
        </w:rPr>
        <w:t xml:space="preserve"> týždennom </w:t>
      </w:r>
      <w:r w:rsidR="003E3A4D">
        <w:rPr>
          <w:color w:val="000000"/>
        </w:rPr>
        <w:t>harmonograme</w:t>
      </w:r>
      <w:r w:rsidRPr="0047645D">
        <w:rPr>
          <w:color w:val="000000"/>
        </w:rPr>
        <w:t>) s poskytnutím služby má Objednávateľ právo požadovať od Poskytovateľa zaplatenie zmluvnej pokuty 50,- € za každý deň omeškania.</w:t>
      </w:r>
      <w:r w:rsidR="00D56F67" w:rsidRPr="0047645D">
        <w:rPr>
          <w:color w:val="000000"/>
        </w:rPr>
        <w:t xml:space="preserve"> Právo podľa predchádzajúcej vety má Objednávateľ aj v prípade, ak Poskytovateľ nezačne s poskytovaním služby včas, </w:t>
      </w:r>
      <w:proofErr w:type="spellStart"/>
      <w:r w:rsidR="00D56F67" w:rsidRPr="0047645D">
        <w:rPr>
          <w:color w:val="000000"/>
        </w:rPr>
        <w:t>t.j</w:t>
      </w:r>
      <w:proofErr w:type="spellEnd"/>
      <w:r w:rsidR="00D56F67" w:rsidRPr="0047645D">
        <w:rPr>
          <w:color w:val="000000"/>
        </w:rPr>
        <w:t xml:space="preserve">. </w:t>
      </w:r>
      <w:r w:rsidR="00DB7A14" w:rsidRPr="0047645D">
        <w:rPr>
          <w:color w:val="000000"/>
        </w:rPr>
        <w:t>v deň, určený v</w:t>
      </w:r>
      <w:r w:rsidR="00156B2B" w:rsidRPr="0047645D">
        <w:rPr>
          <w:color w:val="000000"/>
        </w:rPr>
        <w:t xml:space="preserve"> týždennom </w:t>
      </w:r>
      <w:r w:rsidR="003E3A4D">
        <w:rPr>
          <w:color w:val="000000"/>
        </w:rPr>
        <w:t>harmonograme</w:t>
      </w:r>
      <w:r w:rsidR="003E3A4D" w:rsidRPr="005D7F32">
        <w:rPr>
          <w:color w:val="000000"/>
        </w:rPr>
        <w:t xml:space="preserve"> </w:t>
      </w:r>
      <w:r w:rsidR="00DB7A14" w:rsidRPr="005D7F32">
        <w:rPr>
          <w:color w:val="000000"/>
        </w:rPr>
        <w:t>ako deň začatia poskytovania služby.</w:t>
      </w:r>
    </w:p>
    <w:p w14:paraId="1155FAEC" w14:textId="77777777" w:rsidR="00F64112" w:rsidRPr="009B2E70" w:rsidRDefault="00F64112" w:rsidP="00F64112">
      <w:pPr>
        <w:autoSpaceDE w:val="0"/>
        <w:autoSpaceDN w:val="0"/>
        <w:adjustRightInd w:val="0"/>
        <w:ind w:left="720"/>
        <w:jc w:val="both"/>
        <w:rPr>
          <w:color w:val="000000"/>
        </w:rPr>
      </w:pPr>
    </w:p>
    <w:p w14:paraId="2A87F8F1" w14:textId="1FF8B375" w:rsidR="00F64112" w:rsidRPr="0047645D" w:rsidRDefault="00F64112" w:rsidP="00F64112">
      <w:pPr>
        <w:numPr>
          <w:ilvl w:val="0"/>
          <w:numId w:val="27"/>
        </w:numPr>
        <w:autoSpaceDE w:val="0"/>
        <w:autoSpaceDN w:val="0"/>
        <w:adjustRightInd w:val="0"/>
        <w:jc w:val="both"/>
        <w:rPr>
          <w:color w:val="000000"/>
        </w:rPr>
      </w:pPr>
      <w:r w:rsidRPr="009B2E70">
        <w:rPr>
          <w:color w:val="000000"/>
        </w:rPr>
        <w:t>V prípade omeškania Poskytovateľa s odstránení</w:t>
      </w:r>
      <w:r w:rsidR="00B870AC" w:rsidRPr="00096EC7">
        <w:rPr>
          <w:color w:val="000000"/>
        </w:rPr>
        <w:t>m</w:t>
      </w:r>
      <w:r w:rsidRPr="00096EC7">
        <w:rPr>
          <w:color w:val="000000"/>
        </w:rPr>
        <w:t xml:space="preserve"> vady poskytnutej služby v lehote podľa čl. VI. ods. 3 má Objednávateľ právo požadovať od Poskytovateľa zaplatenie zmluvnej pokuty 50</w:t>
      </w:r>
      <w:r w:rsidRPr="0047645D">
        <w:rPr>
          <w:color w:val="000000"/>
        </w:rPr>
        <w:t>,- € za každý deň omeškania.</w:t>
      </w:r>
    </w:p>
    <w:p w14:paraId="3D65FAC9" w14:textId="77777777" w:rsidR="00F64112" w:rsidRPr="0047645D" w:rsidRDefault="00F64112" w:rsidP="00F64112">
      <w:pPr>
        <w:autoSpaceDE w:val="0"/>
        <w:autoSpaceDN w:val="0"/>
        <w:adjustRightInd w:val="0"/>
        <w:ind w:left="720"/>
        <w:jc w:val="both"/>
        <w:rPr>
          <w:color w:val="000000"/>
        </w:rPr>
      </w:pPr>
    </w:p>
    <w:p w14:paraId="0C52C491" w14:textId="77777777" w:rsidR="00F64112" w:rsidRPr="0047645D" w:rsidRDefault="00F64112" w:rsidP="00F64112">
      <w:pPr>
        <w:numPr>
          <w:ilvl w:val="0"/>
          <w:numId w:val="27"/>
        </w:numPr>
        <w:autoSpaceDE w:val="0"/>
        <w:autoSpaceDN w:val="0"/>
        <w:adjustRightInd w:val="0"/>
        <w:jc w:val="both"/>
        <w:rPr>
          <w:color w:val="000000"/>
        </w:rPr>
      </w:pPr>
      <w:r w:rsidRPr="0047645D">
        <w:rPr>
          <w:color w:val="000000"/>
        </w:rPr>
        <w:t>V prípade omeškania Objednávateľa so zaplatením dohodnutej ceny služby má Poskytovateľ právo požadovať od Objednávateľa zmluvnú pokutu vo výške 0,05% z dlžnej sumy, za každý aj začatý deň omeškania.</w:t>
      </w:r>
    </w:p>
    <w:p w14:paraId="5E4BB675" w14:textId="77777777" w:rsidR="00F64112" w:rsidRPr="005D7F32" w:rsidRDefault="00F64112" w:rsidP="00F64112">
      <w:pPr>
        <w:pStyle w:val="Odsekzoznamu"/>
        <w:rPr>
          <w:color w:val="000000"/>
        </w:rPr>
      </w:pPr>
    </w:p>
    <w:p w14:paraId="19A380CC" w14:textId="77777777" w:rsidR="00F64112" w:rsidRPr="005D7F32" w:rsidRDefault="00F64112" w:rsidP="00F64112">
      <w:pPr>
        <w:numPr>
          <w:ilvl w:val="0"/>
          <w:numId w:val="27"/>
        </w:numPr>
        <w:autoSpaceDE w:val="0"/>
        <w:autoSpaceDN w:val="0"/>
        <w:adjustRightInd w:val="0"/>
        <w:jc w:val="both"/>
        <w:rPr>
          <w:color w:val="000000"/>
        </w:rPr>
      </w:pPr>
      <w:r w:rsidRPr="005D7F32">
        <w:rPr>
          <w:color w:val="000000"/>
        </w:rPr>
        <w:t xml:space="preserve">Zmluvná pokuta je splatná do 15-tich dní odo dňa doručenia výzvy na zaplatenie zmluvnej pokuty strane, ktorá porušuje povinnosť. Uplatnením zmluvnej pokuty nie je dotknutý nárok na náhradu škody. </w:t>
      </w:r>
    </w:p>
    <w:p w14:paraId="3090C0DE" w14:textId="77777777" w:rsidR="00F64112" w:rsidRPr="009B2E70" w:rsidRDefault="00F64112" w:rsidP="00F64112">
      <w:pPr>
        <w:pStyle w:val="Odsekzoznamu"/>
        <w:rPr>
          <w:color w:val="000000"/>
        </w:rPr>
      </w:pPr>
    </w:p>
    <w:p w14:paraId="3C43C550" w14:textId="0994BD8A" w:rsidR="00F64112" w:rsidRPr="0047645D" w:rsidRDefault="00F64112" w:rsidP="00F64112">
      <w:pPr>
        <w:numPr>
          <w:ilvl w:val="0"/>
          <w:numId w:val="27"/>
        </w:numPr>
        <w:autoSpaceDE w:val="0"/>
        <w:autoSpaceDN w:val="0"/>
        <w:adjustRightInd w:val="0"/>
        <w:jc w:val="both"/>
        <w:rPr>
          <w:color w:val="000000"/>
        </w:rPr>
      </w:pPr>
      <w:r w:rsidRPr="009B2E70">
        <w:rPr>
          <w:color w:val="000000"/>
        </w:rPr>
        <w:lastRenderedPageBreak/>
        <w:t>Zmluvná pokuta sa považuje za zaplatenú jej pripísaním na účet dotknutej zmluvnej st</w:t>
      </w:r>
      <w:r w:rsidRPr="00096EC7">
        <w:rPr>
          <w:color w:val="000000"/>
        </w:rPr>
        <w:t xml:space="preserve">rany v peňažnom ústave uvedenom v záhlaví tejto </w:t>
      </w:r>
      <w:r w:rsidR="00702D74" w:rsidRPr="0047645D">
        <w:rPr>
          <w:color w:val="000000"/>
        </w:rPr>
        <w:t>Zmluvy</w:t>
      </w:r>
      <w:r w:rsidRPr="0047645D">
        <w:rPr>
          <w:color w:val="000000"/>
        </w:rPr>
        <w:t>.</w:t>
      </w:r>
    </w:p>
    <w:p w14:paraId="0EF55E8A" w14:textId="77777777" w:rsidR="00F64112" w:rsidRPr="0047645D" w:rsidRDefault="00F64112" w:rsidP="00F64112">
      <w:pPr>
        <w:pStyle w:val="Odsekzoznamu"/>
        <w:rPr>
          <w:color w:val="000000"/>
        </w:rPr>
      </w:pPr>
    </w:p>
    <w:p w14:paraId="76388AC1" w14:textId="409D4FA2" w:rsidR="00F64112" w:rsidRPr="0047645D" w:rsidRDefault="00F64112" w:rsidP="00F64112">
      <w:pPr>
        <w:numPr>
          <w:ilvl w:val="0"/>
          <w:numId w:val="27"/>
        </w:numPr>
        <w:autoSpaceDE w:val="0"/>
        <w:autoSpaceDN w:val="0"/>
        <w:adjustRightInd w:val="0"/>
        <w:jc w:val="both"/>
        <w:rPr>
          <w:color w:val="000000"/>
        </w:rPr>
      </w:pPr>
      <w:r w:rsidRPr="0047645D">
        <w:rPr>
          <w:color w:val="000000"/>
        </w:rPr>
        <w:t xml:space="preserve">Zaplatením zmluvnej pokuty sa </w:t>
      </w:r>
      <w:r w:rsidR="00702D74" w:rsidRPr="0047645D">
        <w:rPr>
          <w:color w:val="000000"/>
        </w:rPr>
        <w:t xml:space="preserve">Zmluvné </w:t>
      </w:r>
      <w:r w:rsidRPr="0047645D">
        <w:rPr>
          <w:color w:val="000000"/>
        </w:rPr>
        <w:t xml:space="preserve">strany nezbavujú svojej povinnosti riadne splniť svoj záväzok zo </w:t>
      </w:r>
      <w:r w:rsidR="00702D74" w:rsidRPr="0047645D">
        <w:rPr>
          <w:color w:val="000000"/>
        </w:rPr>
        <w:t>Zmluvy</w:t>
      </w:r>
      <w:r w:rsidRPr="0047645D">
        <w:rPr>
          <w:color w:val="000000"/>
        </w:rPr>
        <w:t xml:space="preserve">. </w:t>
      </w:r>
    </w:p>
    <w:p w14:paraId="722FF7E9" w14:textId="77777777" w:rsidR="00702D74" w:rsidRPr="0047645D" w:rsidRDefault="00702D74" w:rsidP="00087283">
      <w:pPr>
        <w:autoSpaceDE w:val="0"/>
        <w:autoSpaceDN w:val="0"/>
        <w:adjustRightInd w:val="0"/>
        <w:ind w:left="720"/>
        <w:jc w:val="both"/>
        <w:rPr>
          <w:color w:val="000000"/>
        </w:rPr>
      </w:pPr>
    </w:p>
    <w:p w14:paraId="354691C4" w14:textId="77777777" w:rsidR="00262711" w:rsidRPr="0047645D" w:rsidRDefault="00262711" w:rsidP="00262711">
      <w:pPr>
        <w:autoSpaceDE w:val="0"/>
        <w:autoSpaceDN w:val="0"/>
        <w:adjustRightInd w:val="0"/>
        <w:jc w:val="both"/>
        <w:rPr>
          <w:color w:val="000000"/>
        </w:rPr>
      </w:pPr>
    </w:p>
    <w:p w14:paraId="6F52EA3C" w14:textId="77777777" w:rsidR="00262711" w:rsidRPr="0047645D" w:rsidRDefault="00262711" w:rsidP="00087283">
      <w:pPr>
        <w:ind w:left="720"/>
        <w:contextualSpacing/>
        <w:jc w:val="center"/>
        <w:rPr>
          <w:b/>
          <w:lang w:eastAsia="en-US"/>
        </w:rPr>
      </w:pPr>
      <w:r w:rsidRPr="0047645D">
        <w:rPr>
          <w:b/>
          <w:lang w:eastAsia="en-US"/>
        </w:rPr>
        <w:t>Článok VIII.</w:t>
      </w:r>
    </w:p>
    <w:p w14:paraId="5AF0FE6D" w14:textId="77777777" w:rsidR="00262711" w:rsidRPr="009649DC" w:rsidRDefault="00262711" w:rsidP="00087283">
      <w:pPr>
        <w:spacing w:after="200"/>
        <w:ind w:left="720"/>
        <w:contextualSpacing/>
        <w:jc w:val="center"/>
        <w:rPr>
          <w:b/>
          <w:caps/>
          <w:lang w:eastAsia="en-US"/>
        </w:rPr>
      </w:pPr>
      <w:r w:rsidRPr="009649DC">
        <w:rPr>
          <w:b/>
          <w:caps/>
          <w:lang w:eastAsia="en-US"/>
        </w:rPr>
        <w:t>Poistenie zodpovednosti za škodu</w:t>
      </w:r>
    </w:p>
    <w:p w14:paraId="6A5D7489" w14:textId="77777777" w:rsidR="00262711" w:rsidRPr="0047645D" w:rsidRDefault="00262711" w:rsidP="00087283">
      <w:pPr>
        <w:spacing w:after="200"/>
        <w:ind w:left="720"/>
        <w:contextualSpacing/>
        <w:jc w:val="center"/>
        <w:rPr>
          <w:b/>
          <w:lang w:eastAsia="en-US"/>
        </w:rPr>
      </w:pPr>
    </w:p>
    <w:p w14:paraId="1E4C9CEA" w14:textId="40CA120A" w:rsidR="00262711" w:rsidRPr="0047645D" w:rsidRDefault="00262711" w:rsidP="00087283">
      <w:pPr>
        <w:numPr>
          <w:ilvl w:val="0"/>
          <w:numId w:val="46"/>
        </w:numPr>
        <w:spacing w:after="240"/>
        <w:ind w:left="567" w:hanging="567"/>
        <w:contextualSpacing/>
        <w:jc w:val="both"/>
        <w:rPr>
          <w:rFonts w:eastAsia="Calibri"/>
        </w:rPr>
      </w:pPr>
      <w:r w:rsidRPr="0047645D">
        <w:rPr>
          <w:rFonts w:eastAsia="Calibri"/>
        </w:rPr>
        <w:t xml:space="preserve">Poskytovateľ je povinný v lehote 15 kalendárnych dní odo dňa nadobudnutia účinnosti tejto </w:t>
      </w:r>
      <w:r w:rsidR="00702D74" w:rsidRPr="0047645D">
        <w:rPr>
          <w:rFonts w:eastAsia="Calibri"/>
        </w:rPr>
        <w:t xml:space="preserve">Zmluvy </w:t>
      </w:r>
      <w:r w:rsidRPr="0047645D">
        <w:rPr>
          <w:rFonts w:eastAsia="Calibri"/>
        </w:rPr>
        <w:t>predložiť Objednávateľovi overenú kópiu poistnej zmluvy Poskytovateľa, ktorej predmetom bude poistenie všeobecnej zodpovednosti za škodu a poistenie zodpovednosti za škodu spôsobenú pri výkone profesie</w:t>
      </w:r>
      <w:r w:rsidRPr="0047645D">
        <w:rPr>
          <w:rFonts w:eastAsia="Calibri"/>
          <w:b/>
          <w:bCs/>
        </w:rPr>
        <w:t xml:space="preserve"> </w:t>
      </w:r>
      <w:r w:rsidRPr="0047645D">
        <w:rPr>
          <w:rFonts w:eastAsia="Calibri"/>
        </w:rPr>
        <w:t>s limitom</w:t>
      </w:r>
      <w:r w:rsidRPr="0047645D">
        <w:rPr>
          <w:rFonts w:eastAsia="Calibri"/>
          <w:bCs/>
        </w:rPr>
        <w:t xml:space="preserve"> poistného plnenia  najmenej </w:t>
      </w:r>
      <w:r w:rsidR="00D656CD" w:rsidRPr="0047645D">
        <w:rPr>
          <w:rFonts w:eastAsia="Calibri"/>
          <w:bCs/>
        </w:rPr>
        <w:t>3</w:t>
      </w:r>
      <w:r w:rsidRPr="0047645D">
        <w:rPr>
          <w:rFonts w:eastAsia="Calibri"/>
          <w:bCs/>
        </w:rPr>
        <w:t xml:space="preserve">0 000,- € (slovom: </w:t>
      </w:r>
      <w:r w:rsidR="00702D74" w:rsidRPr="0047645D">
        <w:rPr>
          <w:rFonts w:eastAsia="Calibri"/>
          <w:bCs/>
        </w:rPr>
        <w:t xml:space="preserve">tridsať tisíc </w:t>
      </w:r>
      <w:r w:rsidRPr="0047645D">
        <w:rPr>
          <w:rFonts w:eastAsia="Calibri"/>
          <w:bCs/>
        </w:rPr>
        <w:t xml:space="preserve">eur). </w:t>
      </w:r>
      <w:r w:rsidRPr="0047645D">
        <w:rPr>
          <w:rFonts w:eastAsia="Calibri"/>
        </w:rPr>
        <w:t xml:space="preserve">Poistná zmluva musí pokrývať zodpovednosť za akúkoľvek  škodu spôsobenú činnosťou  Poskytovateľa  pri plnení povinností podľa tejto </w:t>
      </w:r>
      <w:r w:rsidR="00702D74" w:rsidRPr="0047645D">
        <w:rPr>
          <w:rFonts w:eastAsia="Calibri"/>
        </w:rPr>
        <w:t>Zmluvy</w:t>
      </w:r>
      <w:r w:rsidRPr="0047645D">
        <w:rPr>
          <w:rFonts w:eastAsia="Calibri"/>
        </w:rPr>
        <w:t xml:space="preserve">. Poskytovateľ je povinný poistnú zmluvu udržiavať v platnosti a účinnosti s poistením v stanovenej výške počas celej doby trvania tejto  </w:t>
      </w:r>
      <w:r w:rsidR="00702D74" w:rsidRPr="0047645D">
        <w:rPr>
          <w:rFonts w:eastAsia="Calibri"/>
        </w:rPr>
        <w:t>Zmluvy</w:t>
      </w:r>
      <w:r w:rsidRPr="0047645D">
        <w:rPr>
          <w:rFonts w:eastAsia="Calibri"/>
        </w:rPr>
        <w:t>.</w:t>
      </w:r>
    </w:p>
    <w:p w14:paraId="7C2C7B1F" w14:textId="77777777" w:rsidR="00262711" w:rsidRPr="0047645D" w:rsidRDefault="00262711" w:rsidP="00087283">
      <w:pPr>
        <w:spacing w:after="240"/>
        <w:ind w:left="567"/>
        <w:contextualSpacing/>
        <w:jc w:val="both"/>
        <w:rPr>
          <w:rFonts w:eastAsia="Calibri"/>
        </w:rPr>
      </w:pPr>
    </w:p>
    <w:p w14:paraId="517C445B" w14:textId="2322DAC8" w:rsidR="00262711" w:rsidRPr="0047645D" w:rsidRDefault="00262711" w:rsidP="00087283">
      <w:pPr>
        <w:numPr>
          <w:ilvl w:val="0"/>
          <w:numId w:val="46"/>
        </w:numPr>
        <w:spacing w:after="240"/>
        <w:ind w:left="567" w:hanging="567"/>
        <w:contextualSpacing/>
        <w:jc w:val="both"/>
        <w:rPr>
          <w:rFonts w:eastAsia="Calibri"/>
        </w:rPr>
      </w:pPr>
      <w:r w:rsidRPr="0047645D">
        <w:rPr>
          <w:rFonts w:eastAsia="Calibri"/>
        </w:rPr>
        <w:t xml:space="preserve">Ak Poskytovateľ nepredloží Objednávateľovi overenú kópiu poistnej zmluvy podľa ustanovení  bodu 1 tohto Článku, bude sa to považovať za porušenie zmluvných povinností zo strany Poskytovateľa, ktoré oprávňuje Objednávateľa odstúpiť od tejto </w:t>
      </w:r>
      <w:r w:rsidR="00702D74" w:rsidRPr="0047645D">
        <w:rPr>
          <w:rFonts w:eastAsia="Calibri"/>
        </w:rPr>
        <w:t>Zmluvy</w:t>
      </w:r>
      <w:r w:rsidRPr="0047645D">
        <w:rPr>
          <w:rFonts w:eastAsia="Calibri"/>
        </w:rPr>
        <w:t>.</w:t>
      </w:r>
    </w:p>
    <w:p w14:paraId="275726B6" w14:textId="77777777" w:rsidR="00262711" w:rsidRPr="0047645D" w:rsidRDefault="00262711" w:rsidP="00262711">
      <w:pPr>
        <w:spacing w:line="276" w:lineRule="auto"/>
        <w:ind w:left="879" w:hanging="737"/>
        <w:contextualSpacing/>
        <w:jc w:val="center"/>
        <w:rPr>
          <w:rFonts w:eastAsia="Calibri"/>
          <w:b/>
          <w:color w:val="70AD47"/>
        </w:rPr>
      </w:pPr>
    </w:p>
    <w:p w14:paraId="5574CAD0" w14:textId="77777777" w:rsidR="00702D74" w:rsidRPr="0047645D" w:rsidRDefault="00702D74" w:rsidP="00262711">
      <w:pPr>
        <w:spacing w:line="276" w:lineRule="auto"/>
        <w:ind w:left="879" w:hanging="737"/>
        <w:contextualSpacing/>
        <w:jc w:val="center"/>
        <w:rPr>
          <w:rFonts w:eastAsia="Calibri"/>
          <w:b/>
          <w:color w:val="70AD47"/>
        </w:rPr>
      </w:pPr>
    </w:p>
    <w:p w14:paraId="7C957E54" w14:textId="77777777" w:rsidR="00262711" w:rsidRPr="0047645D" w:rsidRDefault="00262711" w:rsidP="00087283">
      <w:pPr>
        <w:ind w:left="879" w:hanging="737"/>
        <w:contextualSpacing/>
        <w:jc w:val="center"/>
        <w:rPr>
          <w:rFonts w:eastAsia="Calibri"/>
        </w:rPr>
      </w:pPr>
      <w:r w:rsidRPr="0047645D">
        <w:rPr>
          <w:rFonts w:eastAsia="Calibri"/>
          <w:b/>
        </w:rPr>
        <w:t>Článok IX.</w:t>
      </w:r>
    </w:p>
    <w:p w14:paraId="0E1C4485" w14:textId="77777777" w:rsidR="00262711" w:rsidRPr="009649DC" w:rsidRDefault="00262711" w:rsidP="00087283">
      <w:pPr>
        <w:spacing w:after="200"/>
        <w:ind w:left="720"/>
        <w:contextualSpacing/>
        <w:jc w:val="center"/>
        <w:rPr>
          <w:b/>
          <w:caps/>
          <w:lang w:eastAsia="en-US"/>
        </w:rPr>
      </w:pPr>
      <w:r w:rsidRPr="0047645D">
        <w:rPr>
          <w:b/>
          <w:lang w:eastAsia="en-US"/>
        </w:rPr>
        <w:t xml:space="preserve"> </w:t>
      </w:r>
      <w:r w:rsidRPr="009649DC">
        <w:rPr>
          <w:b/>
          <w:caps/>
          <w:lang w:eastAsia="en-US"/>
        </w:rPr>
        <w:t>Vyššia moc (vis maior), nepriaznivý poveternostný vplyv a mimoriadna udalosť</w:t>
      </w:r>
    </w:p>
    <w:p w14:paraId="6D7D5A49" w14:textId="77777777" w:rsidR="00262711" w:rsidRPr="0047645D" w:rsidRDefault="00262711" w:rsidP="00087283">
      <w:pPr>
        <w:spacing w:after="200"/>
        <w:ind w:left="720"/>
        <w:contextualSpacing/>
        <w:jc w:val="center"/>
        <w:rPr>
          <w:lang w:eastAsia="en-US"/>
        </w:rPr>
      </w:pPr>
    </w:p>
    <w:p w14:paraId="7CFD96A8" w14:textId="65FFA830" w:rsidR="00262711" w:rsidRPr="0047645D" w:rsidRDefault="00262711" w:rsidP="00087283">
      <w:pPr>
        <w:numPr>
          <w:ilvl w:val="0"/>
          <w:numId w:val="45"/>
        </w:numPr>
        <w:spacing w:after="240"/>
        <w:ind w:left="567" w:hanging="567"/>
        <w:contextualSpacing/>
        <w:jc w:val="both"/>
        <w:rPr>
          <w:rFonts w:eastAsia="Calibri"/>
        </w:rPr>
      </w:pPr>
      <w:r w:rsidRPr="0047645D">
        <w:rPr>
          <w:rFonts w:eastAsia="Calibri"/>
        </w:rPr>
        <w:t xml:space="preserve">Objednávateľ a Poskytovateľ nie sú v omeškaní s plnením svojich povinností podľa tejto </w:t>
      </w:r>
      <w:r w:rsidR="00263E1E" w:rsidRPr="0047645D">
        <w:rPr>
          <w:rFonts w:eastAsia="Calibri"/>
        </w:rPr>
        <w:t xml:space="preserve">Zmluvy </w:t>
      </w:r>
      <w:r w:rsidRPr="0047645D">
        <w:rPr>
          <w:rFonts w:eastAsia="Calibri"/>
        </w:rPr>
        <w:t>počas trvania okolností, ktoré vznikli nezávisle od vôle Zmluvných strán a ktoré vylučujú ich zodpovednosť podľa § 374 Obchodného zákonníka, za ktoré sa považuje napr. pandémia, prírodná udalosť</w:t>
      </w:r>
      <w:r w:rsidR="003E3A4D">
        <w:rPr>
          <w:rFonts w:eastAsia="Calibri"/>
        </w:rPr>
        <w:t xml:space="preserve"> a podobne</w:t>
      </w:r>
      <w:r w:rsidRPr="0047645D">
        <w:rPr>
          <w:rFonts w:eastAsia="Calibri"/>
        </w:rPr>
        <w:t xml:space="preserve"> (vis </w:t>
      </w:r>
      <w:proofErr w:type="spellStart"/>
      <w:r w:rsidRPr="0047645D">
        <w:rPr>
          <w:rFonts w:eastAsia="Calibri"/>
        </w:rPr>
        <w:t>maior</w:t>
      </w:r>
      <w:proofErr w:type="spellEnd"/>
      <w:r w:rsidRPr="0047645D">
        <w:rPr>
          <w:rFonts w:eastAsia="Calibri"/>
        </w:rPr>
        <w:t xml:space="preserve">). </w:t>
      </w:r>
    </w:p>
    <w:p w14:paraId="278999DA" w14:textId="77777777" w:rsidR="00262711" w:rsidRPr="0047645D" w:rsidRDefault="00262711" w:rsidP="00087283">
      <w:pPr>
        <w:spacing w:after="240"/>
        <w:ind w:left="426"/>
        <w:contextualSpacing/>
        <w:jc w:val="both"/>
        <w:rPr>
          <w:rFonts w:eastAsia="Calibri"/>
        </w:rPr>
      </w:pPr>
    </w:p>
    <w:p w14:paraId="024E3439" w14:textId="1B24A8B8" w:rsidR="00262711" w:rsidRPr="0047645D" w:rsidRDefault="00262711" w:rsidP="003E3A4D">
      <w:pPr>
        <w:numPr>
          <w:ilvl w:val="0"/>
          <w:numId w:val="45"/>
        </w:numPr>
        <w:spacing w:after="200"/>
        <w:ind w:left="567" w:hanging="567"/>
        <w:contextualSpacing/>
        <w:jc w:val="both"/>
        <w:rPr>
          <w:rFonts w:eastAsia="Calibri"/>
        </w:rPr>
      </w:pPr>
      <w:r w:rsidRPr="0047645D">
        <w:rPr>
          <w:rFonts w:eastAsia="Calibri"/>
        </w:rPr>
        <w:t xml:space="preserve">V prípade, ak </w:t>
      </w:r>
      <w:r w:rsidR="00881415" w:rsidRPr="0047645D">
        <w:rPr>
          <w:rFonts w:eastAsia="Calibri"/>
        </w:rPr>
        <w:t xml:space="preserve">nastanú </w:t>
      </w:r>
      <w:r w:rsidRPr="0047645D">
        <w:rPr>
          <w:rFonts w:eastAsia="Calibri"/>
        </w:rPr>
        <w:t>okolnosti uvedené v bode 1 tohto Článku</w:t>
      </w:r>
      <w:r w:rsidR="00881415" w:rsidRPr="0047645D">
        <w:rPr>
          <w:rFonts w:eastAsia="Calibri"/>
        </w:rPr>
        <w:t xml:space="preserve">, je </w:t>
      </w:r>
      <w:r w:rsidRPr="0047645D">
        <w:rPr>
          <w:rFonts w:eastAsia="Calibri"/>
        </w:rPr>
        <w:t>Poskytovateľ po dohode s Objednávateľom oprávnený primerane predĺžiť termín poskytnutia služby</w:t>
      </w:r>
      <w:r w:rsidR="00881415" w:rsidRPr="0047645D">
        <w:rPr>
          <w:rFonts w:eastAsia="Calibri"/>
        </w:rPr>
        <w:t>. Takéto predĺženie poskytnutia služby bude zaznamenané</w:t>
      </w:r>
      <w:r w:rsidRPr="0047645D">
        <w:rPr>
          <w:rFonts w:eastAsia="Calibri"/>
        </w:rPr>
        <w:t xml:space="preserve"> </w:t>
      </w:r>
      <w:r w:rsidR="00881415" w:rsidRPr="0047645D">
        <w:rPr>
          <w:rFonts w:eastAsia="Calibri"/>
        </w:rPr>
        <w:t xml:space="preserve">písomnou formou na základe odsúhlasenia zástupcom zo strany Objednávateľa. </w:t>
      </w:r>
    </w:p>
    <w:p w14:paraId="28D7599D" w14:textId="77777777" w:rsidR="00C0185B" w:rsidRPr="0047645D" w:rsidRDefault="00C0185B" w:rsidP="003E3A4D">
      <w:pPr>
        <w:spacing w:after="200"/>
        <w:ind w:left="567"/>
        <w:contextualSpacing/>
        <w:jc w:val="both"/>
        <w:rPr>
          <w:rFonts w:eastAsia="Calibri"/>
        </w:rPr>
      </w:pPr>
    </w:p>
    <w:p w14:paraId="0D362EA0" w14:textId="6D1063F3" w:rsidR="00262711" w:rsidRPr="0047645D" w:rsidRDefault="00262711" w:rsidP="00087283">
      <w:pPr>
        <w:numPr>
          <w:ilvl w:val="0"/>
          <w:numId w:val="45"/>
        </w:numPr>
        <w:spacing w:after="200"/>
        <w:ind w:left="567" w:hanging="567"/>
        <w:contextualSpacing/>
        <w:jc w:val="both"/>
        <w:rPr>
          <w:rFonts w:eastAsia="Calibri"/>
        </w:rPr>
      </w:pPr>
      <w:r w:rsidRPr="0047645D">
        <w:rPr>
          <w:rFonts w:eastAsia="Calibri"/>
        </w:rPr>
        <w:t xml:space="preserve">Zmluvné strany sa dohodli, že nepriaznivý poveternostný vplyv sa posudzuje individuálne v závislosti od plnenia predmetu </w:t>
      </w:r>
      <w:r w:rsidR="00B23DF2" w:rsidRPr="0047645D">
        <w:rPr>
          <w:rFonts w:eastAsia="Calibri"/>
        </w:rPr>
        <w:t xml:space="preserve">Zmluvy </w:t>
      </w:r>
      <w:r w:rsidRPr="0047645D">
        <w:rPr>
          <w:rFonts w:eastAsia="Calibri"/>
        </w:rPr>
        <w:t xml:space="preserve">a možnosti </w:t>
      </w:r>
      <w:r w:rsidR="00F06F70" w:rsidRPr="0047645D">
        <w:rPr>
          <w:rFonts w:eastAsia="Calibri"/>
        </w:rPr>
        <w:t xml:space="preserve">poskytovať služby </w:t>
      </w:r>
      <w:r w:rsidRPr="0047645D">
        <w:rPr>
          <w:rFonts w:eastAsia="Calibri"/>
        </w:rPr>
        <w:t xml:space="preserve">vzhľadom na stav počasia. V prípade, ak v dôsledku nepriaznivého počasia je možné </w:t>
      </w:r>
      <w:r w:rsidR="00F06F70" w:rsidRPr="0047645D">
        <w:rPr>
          <w:rFonts w:eastAsia="Calibri"/>
        </w:rPr>
        <w:t>poskytovať služby podľa tejto Zmluvy</w:t>
      </w:r>
      <w:r w:rsidRPr="0047645D">
        <w:rPr>
          <w:rFonts w:eastAsia="Calibri"/>
        </w:rPr>
        <w:t>, ale len za sťažených podmienok</w:t>
      </w:r>
      <w:r w:rsidR="00F06F70" w:rsidRPr="0047645D">
        <w:rPr>
          <w:rFonts w:eastAsia="Calibri"/>
        </w:rPr>
        <w:t xml:space="preserve"> a zároveň </w:t>
      </w:r>
      <w:r w:rsidRPr="0047645D">
        <w:rPr>
          <w:rFonts w:eastAsia="Calibri"/>
        </w:rPr>
        <w:t xml:space="preserve">časovo náročnejším a finančne nákladnejším spôsobom s rizikom vzniku škody alebo </w:t>
      </w:r>
      <w:proofErr w:type="spellStart"/>
      <w:r w:rsidRPr="0047645D">
        <w:rPr>
          <w:rFonts w:eastAsia="Calibri"/>
        </w:rPr>
        <w:t>vadného</w:t>
      </w:r>
      <w:proofErr w:type="spellEnd"/>
      <w:r w:rsidRPr="0047645D">
        <w:rPr>
          <w:rFonts w:eastAsia="Calibri"/>
        </w:rPr>
        <w:t xml:space="preserve"> plnenia, má sa za to, že poveternostné vplyvy sú nepriaznivé. Poskytovateľ je povinný na túto skutočnosť Objednávateľa </w:t>
      </w:r>
      <w:r w:rsidR="00F06F70" w:rsidRPr="0047645D">
        <w:rPr>
          <w:rFonts w:eastAsia="Calibri"/>
        </w:rPr>
        <w:t xml:space="preserve">bezodkladne písomne </w:t>
      </w:r>
      <w:r w:rsidRPr="0047645D">
        <w:rPr>
          <w:rFonts w:eastAsia="Calibri"/>
        </w:rPr>
        <w:t xml:space="preserve">upozorniť. </w:t>
      </w:r>
    </w:p>
    <w:p w14:paraId="72A76147" w14:textId="77777777" w:rsidR="00262711" w:rsidRPr="0047645D" w:rsidRDefault="00262711" w:rsidP="00087283">
      <w:pPr>
        <w:contextualSpacing/>
        <w:jc w:val="both"/>
        <w:rPr>
          <w:rFonts w:eastAsia="Calibri"/>
        </w:rPr>
      </w:pPr>
    </w:p>
    <w:p w14:paraId="1A4BD79F" w14:textId="77777777" w:rsidR="00262711" w:rsidRPr="0047645D" w:rsidRDefault="00262711" w:rsidP="00087283">
      <w:pPr>
        <w:numPr>
          <w:ilvl w:val="0"/>
          <w:numId w:val="45"/>
        </w:numPr>
        <w:spacing w:after="200"/>
        <w:ind w:left="567" w:hanging="567"/>
        <w:contextualSpacing/>
        <w:jc w:val="both"/>
        <w:rPr>
          <w:rFonts w:eastAsia="Calibri"/>
        </w:rPr>
      </w:pPr>
      <w:r w:rsidRPr="0047645D">
        <w:rPr>
          <w:rFonts w:eastAsia="Calibri"/>
        </w:rPr>
        <w:t>Za mimoriadnu udalosť sa považuje živelná pohroma alebo iná udalosť bezprostredne ohrozujúca život, zdravie, majetok alebo životné prostredie, napr. požiar, povodeň.</w:t>
      </w:r>
    </w:p>
    <w:p w14:paraId="6A9BBC9C" w14:textId="3BF010BB" w:rsidR="00262711" w:rsidRDefault="00262711" w:rsidP="00087283">
      <w:pPr>
        <w:ind w:left="720"/>
        <w:contextualSpacing/>
        <w:jc w:val="both"/>
        <w:rPr>
          <w:highlight w:val="yellow"/>
          <w:lang w:eastAsia="en-US"/>
        </w:rPr>
      </w:pPr>
    </w:p>
    <w:p w14:paraId="03BEB1E0" w14:textId="3A736519" w:rsidR="003E3A4D" w:rsidRDefault="003E3A4D" w:rsidP="00087283">
      <w:pPr>
        <w:ind w:left="720"/>
        <w:contextualSpacing/>
        <w:jc w:val="both"/>
        <w:rPr>
          <w:highlight w:val="yellow"/>
          <w:lang w:eastAsia="en-US"/>
        </w:rPr>
      </w:pPr>
    </w:p>
    <w:bookmarkEnd w:id="3"/>
    <w:p w14:paraId="2E5CF6C7" w14:textId="004BB537" w:rsidR="002239AA" w:rsidRPr="0047645D" w:rsidRDefault="002239AA" w:rsidP="00E62E64">
      <w:pPr>
        <w:pStyle w:val="Odsekzoznamu"/>
        <w:ind w:left="567"/>
        <w:jc w:val="center"/>
        <w:rPr>
          <w:b/>
          <w:kern w:val="28"/>
          <w:lang w:eastAsia="cs-CZ"/>
        </w:rPr>
      </w:pPr>
      <w:r w:rsidRPr="0047645D">
        <w:rPr>
          <w:b/>
          <w:kern w:val="28"/>
          <w:lang w:eastAsia="cs-CZ"/>
        </w:rPr>
        <w:lastRenderedPageBreak/>
        <w:t>Článok</w:t>
      </w:r>
      <w:r w:rsidR="00F64112" w:rsidRPr="0047645D">
        <w:rPr>
          <w:b/>
          <w:kern w:val="28"/>
          <w:lang w:eastAsia="cs-CZ"/>
        </w:rPr>
        <w:t xml:space="preserve"> </w:t>
      </w:r>
      <w:r w:rsidR="00262711" w:rsidRPr="0047645D">
        <w:rPr>
          <w:b/>
          <w:kern w:val="28"/>
          <w:lang w:eastAsia="cs-CZ"/>
        </w:rPr>
        <w:t>X</w:t>
      </w:r>
      <w:r w:rsidR="00F64112" w:rsidRPr="0047645D">
        <w:rPr>
          <w:b/>
          <w:kern w:val="28"/>
          <w:lang w:eastAsia="cs-CZ"/>
        </w:rPr>
        <w:t>.</w:t>
      </w:r>
    </w:p>
    <w:p w14:paraId="3F7402B7" w14:textId="77777777" w:rsidR="002D32A4" w:rsidRPr="0047645D" w:rsidRDefault="002D32A4" w:rsidP="00E62E64">
      <w:pPr>
        <w:pStyle w:val="Odsekzoznamu"/>
        <w:ind w:left="567"/>
        <w:jc w:val="center"/>
        <w:rPr>
          <w:b/>
          <w:kern w:val="28"/>
          <w:lang w:eastAsia="cs-CZ"/>
        </w:rPr>
      </w:pPr>
      <w:r w:rsidRPr="0047645D">
        <w:rPr>
          <w:b/>
          <w:kern w:val="28"/>
          <w:lang w:eastAsia="cs-CZ"/>
        </w:rPr>
        <w:t>ZÁVEREČNÉ USTANOVENIA</w:t>
      </w:r>
    </w:p>
    <w:p w14:paraId="6098F8D3" w14:textId="77777777" w:rsidR="002D32A4" w:rsidRPr="0047645D" w:rsidRDefault="002D32A4" w:rsidP="00E62E64">
      <w:pPr>
        <w:jc w:val="both"/>
        <w:rPr>
          <w:b/>
        </w:rPr>
      </w:pPr>
    </w:p>
    <w:p w14:paraId="678EA864" w14:textId="43010631" w:rsidR="002D32A4" w:rsidRPr="009B2E70" w:rsidRDefault="002D32A4" w:rsidP="00E62E64">
      <w:pPr>
        <w:pStyle w:val="Odsekzoznamu"/>
        <w:numPr>
          <w:ilvl w:val="0"/>
          <w:numId w:val="24"/>
        </w:numPr>
        <w:jc w:val="both"/>
        <w:rPr>
          <w:b/>
        </w:rPr>
      </w:pPr>
      <w:r w:rsidRPr="0047645D">
        <w:t xml:space="preserve">Táto </w:t>
      </w:r>
      <w:r w:rsidR="00F13B85" w:rsidRPr="0047645D">
        <w:t xml:space="preserve">Zmluva </w:t>
      </w:r>
      <w:r w:rsidRPr="0047645D">
        <w:t>nadobúda platnosť dňom podpisu oboma zmluvnými stranami</w:t>
      </w:r>
      <w:r w:rsidRPr="005D7F32">
        <w:t xml:space="preserve"> a účinnosť </w:t>
      </w:r>
      <w:r w:rsidR="00431C1A" w:rsidRPr="005D7F32">
        <w:t>nasledujúci deň po dni zverejnenia v zmysle § 47a Občianskeho zákonníka</w:t>
      </w:r>
      <w:r w:rsidRPr="005D7F32">
        <w:t xml:space="preserve">. </w:t>
      </w:r>
    </w:p>
    <w:p w14:paraId="66DEFA30" w14:textId="77777777" w:rsidR="002239AA" w:rsidRPr="009B2E70" w:rsidRDefault="002239AA" w:rsidP="00E62E64">
      <w:pPr>
        <w:pStyle w:val="Odsekzoznamu"/>
        <w:ind w:left="720"/>
        <w:jc w:val="both"/>
        <w:rPr>
          <w:b/>
        </w:rPr>
      </w:pPr>
    </w:p>
    <w:p w14:paraId="1330F8EE" w14:textId="77777777" w:rsidR="002D32A4" w:rsidRPr="0047645D" w:rsidRDefault="002D32A4" w:rsidP="00E62E64">
      <w:pPr>
        <w:pStyle w:val="Odsekzoznamu"/>
        <w:numPr>
          <w:ilvl w:val="0"/>
          <w:numId w:val="24"/>
        </w:numPr>
        <w:jc w:val="both"/>
        <w:rPr>
          <w:b/>
        </w:rPr>
      </w:pPr>
      <w:r w:rsidRPr="00096EC7">
        <w:t xml:space="preserve">Zmluvné strany berú na vedomie, že zverejnenie </w:t>
      </w:r>
      <w:r w:rsidR="00431C1A" w:rsidRPr="0047645D">
        <w:t>tejto zmluvy</w:t>
      </w:r>
      <w:r w:rsidRPr="0047645D">
        <w:t xml:space="preserve"> a príloh v Centrálnom registri zmlúv v </w:t>
      </w:r>
      <w:r w:rsidR="00431C1A" w:rsidRPr="0047645D">
        <w:t xml:space="preserve">súlade a v rozsahu zákona č. </w:t>
      </w:r>
      <w:r w:rsidR="002239AA" w:rsidRPr="0047645D">
        <w:t>211/2000</w:t>
      </w:r>
      <w:r w:rsidRPr="0047645D">
        <w:t xml:space="preserve"> Z. z. o slobodnom prístupe k informáciám v znení neskorších predpisov nie je porušením alebo ohrozením obchodného tajomstva.</w:t>
      </w:r>
    </w:p>
    <w:p w14:paraId="58CA6EBE" w14:textId="77777777" w:rsidR="002239AA" w:rsidRPr="0047645D" w:rsidRDefault="002239AA" w:rsidP="00E62E64">
      <w:pPr>
        <w:pStyle w:val="Odsekzoznamu"/>
        <w:rPr>
          <w:b/>
        </w:rPr>
      </w:pPr>
    </w:p>
    <w:p w14:paraId="69075646" w14:textId="77777777" w:rsidR="002D32A4" w:rsidRPr="0047645D" w:rsidRDefault="002D32A4" w:rsidP="00FF033E">
      <w:pPr>
        <w:pStyle w:val="Odsekzoznamu"/>
        <w:numPr>
          <w:ilvl w:val="0"/>
          <w:numId w:val="24"/>
        </w:numPr>
        <w:jc w:val="both"/>
        <w:rPr>
          <w:b/>
        </w:rPr>
      </w:pPr>
      <w:r w:rsidRPr="0047645D">
        <w:rPr>
          <w:noProof/>
        </w:rPr>
        <w:t>Právne vzťahy vyplývajúce z tejto Zmluvy, ktoré nie sú výslovne upravené, sa riadia právnymi predpismi Slovenskej republiky.</w:t>
      </w:r>
    </w:p>
    <w:p w14:paraId="5985A0CE" w14:textId="77777777" w:rsidR="002239AA" w:rsidRPr="0047645D" w:rsidRDefault="002239AA" w:rsidP="00E62E64">
      <w:pPr>
        <w:pStyle w:val="Odsekzoznamu"/>
        <w:rPr>
          <w:b/>
        </w:rPr>
      </w:pPr>
    </w:p>
    <w:p w14:paraId="7676F5D2" w14:textId="77777777" w:rsidR="002D32A4" w:rsidRPr="0047645D" w:rsidRDefault="002D32A4" w:rsidP="00E62E64">
      <w:pPr>
        <w:pStyle w:val="Odsekzoznamu"/>
        <w:numPr>
          <w:ilvl w:val="0"/>
          <w:numId w:val="24"/>
        </w:numPr>
        <w:jc w:val="both"/>
        <w:rPr>
          <w:b/>
        </w:rPr>
      </w:pPr>
      <w:r w:rsidRPr="0047645D">
        <w:t>Zmluvné strany sa zaväzujú zaistiť všetkými možnými prostriedkami, aby nedochádzalo ku korupčným konaniam v rámci obchodných vzťahov. Zmluvné strany prehlasujú, že zastávajú prístup nulovej tolerancie ku korupcii na všetkých úrovniach a  vyžadujú od svojich vlastných zamestnancov a zmluvných partnerov konanie v súlade s protikorupčnými zákonmi.</w:t>
      </w:r>
    </w:p>
    <w:p w14:paraId="4CC16436" w14:textId="77777777" w:rsidR="002239AA" w:rsidRPr="0047645D" w:rsidRDefault="002239AA" w:rsidP="00E62E64">
      <w:pPr>
        <w:pStyle w:val="Odsekzoznamu"/>
        <w:rPr>
          <w:b/>
        </w:rPr>
      </w:pPr>
    </w:p>
    <w:p w14:paraId="322E4D40" w14:textId="195754B4" w:rsidR="002D32A4" w:rsidRPr="0047645D" w:rsidRDefault="002D32A4" w:rsidP="00E62E64">
      <w:pPr>
        <w:pStyle w:val="Odsekzoznamu"/>
        <w:numPr>
          <w:ilvl w:val="0"/>
          <w:numId w:val="24"/>
        </w:numPr>
        <w:jc w:val="both"/>
        <w:rPr>
          <w:b/>
        </w:rPr>
      </w:pPr>
      <w:r w:rsidRPr="0047645D">
        <w:rPr>
          <w:noProof/>
        </w:rPr>
        <w:t xml:space="preserve">V prípade, že niektoré ustanovenia tejto </w:t>
      </w:r>
      <w:r w:rsidR="00F13B85" w:rsidRPr="0047645D">
        <w:rPr>
          <w:noProof/>
        </w:rPr>
        <w:t xml:space="preserve">Zmluvy </w:t>
      </w:r>
      <w:r w:rsidRPr="0047645D">
        <w:rPr>
          <w:noProof/>
        </w:rPr>
        <w:t>sa stanú úplne alebo čiastočne neplatnými, zostane účinnosť ostatných ustanovení ako celku nedotknutá. Zmluvné strany sa však  zaväzujú, že neplatné ustanovenia nahradia novými úpravami, ktoré najvhodnejšie vystihujú zamýšľaný účel neplatných ustanovení.</w:t>
      </w:r>
    </w:p>
    <w:p w14:paraId="35565DBA" w14:textId="77777777" w:rsidR="002239AA" w:rsidRPr="0047645D" w:rsidRDefault="002239AA" w:rsidP="00E62E64">
      <w:pPr>
        <w:pStyle w:val="Odsekzoznamu"/>
        <w:rPr>
          <w:b/>
        </w:rPr>
      </w:pPr>
    </w:p>
    <w:p w14:paraId="4D567B5E" w14:textId="56E98BB7" w:rsidR="002D32A4" w:rsidRPr="0047645D" w:rsidRDefault="002D32A4" w:rsidP="00E62E64">
      <w:pPr>
        <w:pStyle w:val="Odsekzoznamu"/>
        <w:numPr>
          <w:ilvl w:val="0"/>
          <w:numId w:val="24"/>
        </w:numPr>
        <w:jc w:val="both"/>
        <w:rPr>
          <w:b/>
        </w:rPr>
      </w:pPr>
      <w:r w:rsidRPr="0047645D">
        <w:rPr>
          <w:noProof/>
        </w:rPr>
        <w:t xml:space="preserve">Všetky oznámenia, výzvy a iná korešpondencia podľa tejto </w:t>
      </w:r>
      <w:r w:rsidR="00F13B85" w:rsidRPr="0047645D">
        <w:rPr>
          <w:noProof/>
        </w:rPr>
        <w:t xml:space="preserve">Zmluvy </w:t>
      </w:r>
      <w:r w:rsidRPr="0047645D">
        <w:rPr>
          <w:noProof/>
        </w:rPr>
        <w:t>budú medzi zmluvnými stranami doručované osobne</w:t>
      </w:r>
      <w:r w:rsidR="00665C5A" w:rsidRPr="0047645D">
        <w:rPr>
          <w:noProof/>
        </w:rPr>
        <w:t>, elektronicky</w:t>
      </w:r>
      <w:r w:rsidRPr="0047645D">
        <w:rPr>
          <w:noProof/>
        </w:rPr>
        <w:t xml:space="preserve"> alebo listami doručenými doporučenou poštou na adresy uvedené v úvode </w:t>
      </w:r>
      <w:r w:rsidR="00F13B85" w:rsidRPr="0047645D">
        <w:rPr>
          <w:noProof/>
        </w:rPr>
        <w:t>Zmluvy</w:t>
      </w:r>
      <w:r w:rsidRPr="0047645D">
        <w:rPr>
          <w:noProof/>
        </w:rPr>
        <w:t xml:space="preserve">. Všetky úkony urobené písomne sú považované za doručené okamihom ich prevzatia druhou zmluvnou stranou. Písomnosť </w:t>
      </w:r>
      <w:r w:rsidR="00665C5A" w:rsidRPr="0047645D">
        <w:rPr>
          <w:noProof/>
        </w:rPr>
        <w:t xml:space="preserve">doručovaná poštou </w:t>
      </w:r>
      <w:r w:rsidRPr="0047645D">
        <w:rPr>
          <w:noProof/>
        </w:rPr>
        <w:t xml:space="preserve">sa bude považovať za doručenú aj vtedy, ak nebude prevzatá druhou </w:t>
      </w:r>
      <w:r w:rsidR="00F13B85" w:rsidRPr="0047645D">
        <w:rPr>
          <w:noProof/>
        </w:rPr>
        <w:t xml:space="preserve">Zmluvnou </w:t>
      </w:r>
      <w:r w:rsidRPr="0047645D">
        <w:rPr>
          <w:noProof/>
        </w:rPr>
        <w:t xml:space="preserve">stranou, ktorej bola adresovaná, a to dňom, kedy bola uložená na pošte po neúspešnom pokuse pošty o doručenie písomnosti určenej </w:t>
      </w:r>
      <w:r w:rsidR="00F13B85" w:rsidRPr="0047645D">
        <w:rPr>
          <w:noProof/>
        </w:rPr>
        <w:t xml:space="preserve">Zmluvnej </w:t>
      </w:r>
      <w:r w:rsidRPr="0047645D">
        <w:rPr>
          <w:noProof/>
        </w:rPr>
        <w:t>strane ako adresátovi. Odosielateľ akejkoľvek písomnej správy môže požadovať písomné potvrdenie príjemcu.</w:t>
      </w:r>
    </w:p>
    <w:p w14:paraId="09C793FA" w14:textId="77777777" w:rsidR="002239AA" w:rsidRPr="0047645D" w:rsidRDefault="002239AA" w:rsidP="00E62E64">
      <w:pPr>
        <w:pStyle w:val="Odsekzoznamu"/>
        <w:rPr>
          <w:b/>
        </w:rPr>
      </w:pPr>
    </w:p>
    <w:p w14:paraId="48849498" w14:textId="58A1C77E" w:rsidR="002D32A4" w:rsidRPr="0047645D" w:rsidRDefault="002D32A4" w:rsidP="00E62E64">
      <w:pPr>
        <w:pStyle w:val="Odsekzoznamu"/>
        <w:numPr>
          <w:ilvl w:val="0"/>
          <w:numId w:val="24"/>
        </w:numPr>
        <w:jc w:val="both"/>
        <w:rPr>
          <w:b/>
        </w:rPr>
      </w:pPr>
      <w:r w:rsidRPr="0047645D">
        <w:t xml:space="preserve">Zmluvné strany obsahu </w:t>
      </w:r>
      <w:r w:rsidR="00F13B85" w:rsidRPr="0047645D">
        <w:t xml:space="preserve">Zmluvy </w:t>
      </w:r>
      <w:r w:rsidRPr="0047645D">
        <w:t>porozumeli súhlasia s ňou, na znak čoho ju podpisujú.</w:t>
      </w:r>
    </w:p>
    <w:p w14:paraId="21455C98" w14:textId="77777777" w:rsidR="00FF033E" w:rsidRPr="0047645D" w:rsidRDefault="00FF033E" w:rsidP="00FF033E">
      <w:pPr>
        <w:pStyle w:val="Odsekzoznamu"/>
        <w:ind w:left="720"/>
        <w:jc w:val="both"/>
        <w:rPr>
          <w:b/>
        </w:rPr>
      </w:pPr>
    </w:p>
    <w:p w14:paraId="7CFDF0BB" w14:textId="77777777" w:rsidR="00FF033E" w:rsidRPr="0047645D" w:rsidRDefault="00FF033E" w:rsidP="00E62E64">
      <w:pPr>
        <w:pStyle w:val="Odsekzoznamu"/>
        <w:numPr>
          <w:ilvl w:val="0"/>
          <w:numId w:val="24"/>
        </w:numPr>
        <w:jc w:val="both"/>
        <w:rPr>
          <w:b/>
        </w:rPr>
      </w:pPr>
      <w:r w:rsidRPr="0047645D">
        <w:t>Zmluvné strany sa dohodli, že pohľadávky Poskytovateľa voči Objednávateľovi vzniknuté z tejto Zmluvy, nie je Poskytovateľ oprávnený postúpiť tretej osobe bez predchádzajúceho písomného súhlasu Objednávateľa</w:t>
      </w:r>
      <w:r w:rsidR="00F93314" w:rsidRPr="0047645D">
        <w:t>.</w:t>
      </w:r>
    </w:p>
    <w:p w14:paraId="35093B02" w14:textId="77777777" w:rsidR="002239AA" w:rsidRPr="0047645D" w:rsidRDefault="002239AA" w:rsidP="00E62E64">
      <w:pPr>
        <w:pStyle w:val="Odsekzoznamu"/>
        <w:rPr>
          <w:b/>
        </w:rPr>
      </w:pPr>
    </w:p>
    <w:p w14:paraId="3E2985FB" w14:textId="516F08B6" w:rsidR="002D32A4" w:rsidRPr="0047645D" w:rsidRDefault="002D32A4" w:rsidP="00E62E64">
      <w:pPr>
        <w:pStyle w:val="Odsekzoznamu"/>
        <w:numPr>
          <w:ilvl w:val="0"/>
          <w:numId w:val="24"/>
        </w:numPr>
        <w:jc w:val="both"/>
        <w:rPr>
          <w:b/>
        </w:rPr>
      </w:pPr>
      <w:r w:rsidRPr="0047645D">
        <w:t xml:space="preserve">Zmluvné strany vyhlasujú, že </w:t>
      </w:r>
      <w:r w:rsidR="00F13B85" w:rsidRPr="0047645D">
        <w:t xml:space="preserve">Zmluvu </w:t>
      </w:r>
      <w:r w:rsidRPr="0047645D">
        <w:t>uzatvorili slobodne, vážne, zrozumiteľne, nie v tiesni, ani za nápadne nevýhodných podmienok.</w:t>
      </w:r>
    </w:p>
    <w:p w14:paraId="5A05C83F" w14:textId="77777777" w:rsidR="002239AA" w:rsidRPr="0047645D" w:rsidRDefault="002239AA" w:rsidP="00E62E64">
      <w:pPr>
        <w:pStyle w:val="Odsekzoznamu"/>
        <w:rPr>
          <w:b/>
        </w:rPr>
      </w:pPr>
    </w:p>
    <w:p w14:paraId="2ADFFF77" w14:textId="4DB93C15" w:rsidR="002D32A4" w:rsidRPr="0047645D" w:rsidRDefault="002D32A4" w:rsidP="00087283">
      <w:pPr>
        <w:pStyle w:val="Odsekzoznamu"/>
        <w:numPr>
          <w:ilvl w:val="0"/>
          <w:numId w:val="24"/>
        </w:numPr>
        <w:jc w:val="both"/>
        <w:rPr>
          <w:b/>
        </w:rPr>
      </w:pPr>
      <w:bookmarkStart w:id="4" w:name="_Hlk88209700"/>
      <w:r w:rsidRPr="0047645D">
        <w:t xml:space="preserve">Zmeny a dodatky k tejto </w:t>
      </w:r>
      <w:r w:rsidR="00F13B85" w:rsidRPr="0047645D">
        <w:t xml:space="preserve">Zmluve </w:t>
      </w:r>
      <w:r w:rsidRPr="0047645D">
        <w:t xml:space="preserve">sú platné len v písomnom vyhotovení so súhlasom </w:t>
      </w:r>
      <w:r w:rsidR="00F13B85" w:rsidRPr="0047645D">
        <w:t xml:space="preserve">Zmluvných </w:t>
      </w:r>
      <w:r w:rsidRPr="0047645D">
        <w:t>strán.</w:t>
      </w:r>
    </w:p>
    <w:bookmarkEnd w:id="4"/>
    <w:p w14:paraId="6E584541" w14:textId="77777777" w:rsidR="002239AA" w:rsidRPr="0047645D" w:rsidRDefault="002239AA" w:rsidP="00087283">
      <w:pPr>
        <w:pStyle w:val="Odsekzoznamu"/>
        <w:rPr>
          <w:b/>
        </w:rPr>
      </w:pPr>
    </w:p>
    <w:p w14:paraId="4B65C453" w14:textId="77777777" w:rsidR="002D32A4" w:rsidRPr="0047645D" w:rsidRDefault="002D32A4" w:rsidP="00087283">
      <w:pPr>
        <w:pStyle w:val="Odsekzoznamu"/>
        <w:numPr>
          <w:ilvl w:val="0"/>
          <w:numId w:val="24"/>
        </w:numPr>
        <w:jc w:val="both"/>
        <w:rPr>
          <w:b/>
        </w:rPr>
      </w:pPr>
      <w:r w:rsidRPr="0047645D">
        <w:t>Zmluva sa vyhotovuje v</w:t>
      </w:r>
      <w:r w:rsidR="00F64112" w:rsidRPr="0047645D">
        <w:t> troch obsahovo zhodných rovnopisoch s platnosťou originálu</w:t>
      </w:r>
      <w:r w:rsidRPr="0047645D">
        <w:t xml:space="preserve">, z ktorých </w:t>
      </w:r>
      <w:r w:rsidR="00F64112" w:rsidRPr="0047645D">
        <w:t>Objednávateľ preberá dve vyhotovenia a Poskytovateľ preberá jedno vyhotovenie</w:t>
      </w:r>
      <w:r w:rsidRPr="0047645D">
        <w:t>.</w:t>
      </w:r>
    </w:p>
    <w:p w14:paraId="1A298BC8" w14:textId="77777777" w:rsidR="002D32A4" w:rsidRPr="0047645D" w:rsidRDefault="002D32A4" w:rsidP="00E62E64">
      <w:pPr>
        <w:jc w:val="both"/>
        <w:rPr>
          <w:b/>
        </w:rPr>
      </w:pPr>
    </w:p>
    <w:p w14:paraId="629EC6DE" w14:textId="77777777" w:rsidR="00B823E0" w:rsidRPr="0047645D" w:rsidRDefault="00B823E0" w:rsidP="00E62E64">
      <w:pPr>
        <w:jc w:val="both"/>
      </w:pPr>
    </w:p>
    <w:p w14:paraId="004028F7" w14:textId="77777777" w:rsidR="002D32A4" w:rsidRPr="0047645D" w:rsidRDefault="002239AA" w:rsidP="00E62E64">
      <w:pPr>
        <w:jc w:val="both"/>
      </w:pPr>
      <w:r w:rsidRPr="0047645D">
        <w:lastRenderedPageBreak/>
        <w:t>Prílohy:</w:t>
      </w:r>
    </w:p>
    <w:p w14:paraId="387037F0" w14:textId="77777777" w:rsidR="002E5389" w:rsidRPr="0047645D" w:rsidRDefault="002E5389" w:rsidP="00E62E64">
      <w:pPr>
        <w:jc w:val="both"/>
      </w:pPr>
    </w:p>
    <w:p w14:paraId="441ED279" w14:textId="09118E16" w:rsidR="002E5389" w:rsidRPr="0047645D" w:rsidRDefault="002E5389" w:rsidP="00E82122">
      <w:pPr>
        <w:numPr>
          <w:ilvl w:val="0"/>
          <w:numId w:val="40"/>
        </w:numPr>
        <w:spacing w:after="687" w:line="276" w:lineRule="auto"/>
        <w:ind w:right="3742"/>
        <w:contextualSpacing/>
        <w:rPr>
          <w:rStyle w:val="Bodytext2"/>
          <w:rFonts w:eastAsia="Courier New"/>
          <w:color w:val="auto"/>
          <w:sz w:val="24"/>
          <w:szCs w:val="24"/>
        </w:rPr>
      </w:pPr>
      <w:r w:rsidRPr="0047645D">
        <w:rPr>
          <w:rStyle w:val="Bodytext2"/>
          <w:rFonts w:eastAsia="Courier New"/>
          <w:color w:val="auto"/>
          <w:sz w:val="24"/>
          <w:szCs w:val="24"/>
        </w:rPr>
        <w:t xml:space="preserve">Príloha zmluvy č. 1 </w:t>
      </w:r>
      <w:r w:rsidR="00392C17">
        <w:rPr>
          <w:rStyle w:val="Bodytext2"/>
          <w:rFonts w:eastAsia="Courier New"/>
          <w:color w:val="auto"/>
          <w:sz w:val="24"/>
          <w:szCs w:val="24"/>
        </w:rPr>
        <w:t>Technická špecifikácia</w:t>
      </w:r>
    </w:p>
    <w:p w14:paraId="6D7D3D7A" w14:textId="77777777" w:rsidR="002E5389" w:rsidRPr="0047645D" w:rsidRDefault="002E5389" w:rsidP="00E82122">
      <w:pPr>
        <w:numPr>
          <w:ilvl w:val="0"/>
          <w:numId w:val="40"/>
        </w:numPr>
        <w:spacing w:after="687" w:line="276" w:lineRule="auto"/>
        <w:ind w:right="3742"/>
        <w:contextualSpacing/>
        <w:rPr>
          <w:rStyle w:val="Bodytext2"/>
          <w:rFonts w:eastAsia="Courier New"/>
          <w:color w:val="auto"/>
          <w:sz w:val="24"/>
          <w:szCs w:val="24"/>
        </w:rPr>
      </w:pPr>
      <w:r w:rsidRPr="0047645D">
        <w:rPr>
          <w:rStyle w:val="Bodytext2"/>
          <w:rFonts w:eastAsia="Courier New"/>
          <w:color w:val="auto"/>
          <w:sz w:val="24"/>
          <w:szCs w:val="24"/>
        </w:rPr>
        <w:t xml:space="preserve">Príloha zmluvy č. 2 Ceny služieb </w:t>
      </w:r>
      <w:bookmarkStart w:id="5" w:name="_GoBack"/>
      <w:bookmarkEnd w:id="5"/>
    </w:p>
    <w:p w14:paraId="78AC6322" w14:textId="77777777" w:rsidR="002E5389" w:rsidRPr="0047645D" w:rsidRDefault="002E5389" w:rsidP="00E82122">
      <w:pPr>
        <w:numPr>
          <w:ilvl w:val="0"/>
          <w:numId w:val="40"/>
        </w:numPr>
        <w:spacing w:after="687" w:line="276" w:lineRule="auto"/>
        <w:ind w:right="3742"/>
        <w:contextualSpacing/>
        <w:rPr>
          <w:rStyle w:val="Bodytext2"/>
          <w:rFonts w:eastAsia="Courier New"/>
          <w:color w:val="auto"/>
          <w:sz w:val="24"/>
          <w:szCs w:val="24"/>
        </w:rPr>
      </w:pPr>
      <w:r w:rsidRPr="0047645D">
        <w:rPr>
          <w:rStyle w:val="Bodytext2"/>
          <w:rFonts w:eastAsia="Courier New"/>
          <w:color w:val="auto"/>
          <w:sz w:val="24"/>
          <w:szCs w:val="24"/>
        </w:rPr>
        <w:t>Príloha zmluvy č. 3 Tabuľky týždenný plán</w:t>
      </w:r>
    </w:p>
    <w:p w14:paraId="08640C43" w14:textId="77777777" w:rsidR="00D656CD" w:rsidRPr="00A83A0E" w:rsidRDefault="002E5389" w:rsidP="00E82122">
      <w:pPr>
        <w:numPr>
          <w:ilvl w:val="0"/>
          <w:numId w:val="48"/>
        </w:numPr>
        <w:shd w:val="clear" w:color="auto" w:fill="FFFFFF"/>
        <w:spacing w:beforeAutospacing="1" w:line="276" w:lineRule="auto"/>
        <w:rPr>
          <w:lang w:val="en-US" w:eastAsia="en-US"/>
        </w:rPr>
      </w:pPr>
      <w:r w:rsidRPr="0047645D">
        <w:t xml:space="preserve">Príloha </w:t>
      </w:r>
      <w:r w:rsidRPr="0047645D">
        <w:rPr>
          <w:rStyle w:val="Bodytext2"/>
          <w:rFonts w:eastAsia="Courier New"/>
          <w:color w:val="auto"/>
          <w:sz w:val="24"/>
          <w:szCs w:val="24"/>
        </w:rPr>
        <w:t xml:space="preserve">zmluvy </w:t>
      </w:r>
      <w:r w:rsidRPr="0047645D">
        <w:t xml:space="preserve">č. 4 </w:t>
      </w:r>
      <w:hyperlink r:id="rId13" w:tgtFrame="_blank" w:history="1">
        <w:proofErr w:type="spellStart"/>
        <w:r w:rsidR="00D656CD" w:rsidRPr="0047645D">
          <w:rPr>
            <w:rStyle w:val="Hypertextovprepojenie"/>
            <w:color w:val="auto"/>
            <w:u w:val="none"/>
          </w:rPr>
          <w:t>Arboristický</w:t>
        </w:r>
        <w:proofErr w:type="spellEnd"/>
        <w:r w:rsidR="00D656CD" w:rsidRPr="0047645D">
          <w:rPr>
            <w:rStyle w:val="Hypertextovprepojenie"/>
            <w:color w:val="auto"/>
            <w:u w:val="none"/>
          </w:rPr>
          <w:t xml:space="preserve"> štandard 5. Rez krov</w:t>
        </w:r>
      </w:hyperlink>
    </w:p>
    <w:p w14:paraId="01371207" w14:textId="77777777" w:rsidR="004864F0" w:rsidRPr="005D7F32" w:rsidRDefault="002E5389" w:rsidP="00E82122">
      <w:pPr>
        <w:numPr>
          <w:ilvl w:val="0"/>
          <w:numId w:val="40"/>
        </w:numPr>
        <w:spacing w:line="276" w:lineRule="auto"/>
        <w:jc w:val="both"/>
      </w:pPr>
      <w:r w:rsidRPr="0047645D">
        <w:t xml:space="preserve">Príloha </w:t>
      </w:r>
      <w:r w:rsidRPr="0047645D">
        <w:rPr>
          <w:rStyle w:val="Bodytext2"/>
          <w:rFonts w:eastAsia="Courier New"/>
          <w:color w:val="auto"/>
          <w:sz w:val="24"/>
          <w:szCs w:val="24"/>
        </w:rPr>
        <w:t xml:space="preserve">zmluvy </w:t>
      </w:r>
      <w:r w:rsidRPr="0047645D">
        <w:t>č. 5 Zoznam subdodávateľov</w:t>
      </w:r>
    </w:p>
    <w:p w14:paraId="38BB460C" w14:textId="7CCB24B8" w:rsidR="00FB2197" w:rsidRPr="009B2E70" w:rsidRDefault="00FB2197" w:rsidP="00E82122">
      <w:pPr>
        <w:numPr>
          <w:ilvl w:val="0"/>
          <w:numId w:val="40"/>
        </w:numPr>
        <w:spacing w:line="276" w:lineRule="auto"/>
        <w:ind w:left="1145" w:hanging="357"/>
        <w:contextualSpacing/>
        <w:rPr>
          <w:rStyle w:val="Bodytext2"/>
          <w:rFonts w:eastAsia="Courier New"/>
          <w:color w:val="auto"/>
          <w:sz w:val="24"/>
          <w:szCs w:val="24"/>
        </w:rPr>
      </w:pPr>
      <w:r w:rsidRPr="005D7F32">
        <w:rPr>
          <w:rStyle w:val="Bodytext2"/>
          <w:rFonts w:eastAsia="Courier New"/>
          <w:color w:val="auto"/>
          <w:sz w:val="24"/>
          <w:szCs w:val="24"/>
        </w:rPr>
        <w:t>Príloha zmluvy č. 6</w:t>
      </w:r>
      <w:r w:rsidR="00F13B85" w:rsidRPr="005D7F32">
        <w:rPr>
          <w:rStyle w:val="Bodytext2"/>
          <w:rFonts w:eastAsia="Courier New"/>
          <w:color w:val="auto"/>
          <w:sz w:val="24"/>
          <w:szCs w:val="24"/>
        </w:rPr>
        <w:t xml:space="preserve"> O</w:t>
      </w:r>
      <w:r w:rsidRPr="005D7F32">
        <w:rPr>
          <w:rStyle w:val="Bodytext2"/>
          <w:rFonts w:eastAsia="Courier New"/>
          <w:color w:val="auto"/>
          <w:sz w:val="24"/>
          <w:szCs w:val="24"/>
        </w:rPr>
        <w:t>ptimalizácia údržby</w:t>
      </w:r>
      <w:r w:rsidR="00F13B85" w:rsidRPr="005D7F32">
        <w:rPr>
          <w:rStyle w:val="Bodytext2"/>
          <w:rFonts w:eastAsia="Courier New"/>
          <w:color w:val="auto"/>
          <w:sz w:val="24"/>
          <w:szCs w:val="24"/>
        </w:rPr>
        <w:t xml:space="preserve"> </w:t>
      </w:r>
      <w:r w:rsidRPr="009B2E70">
        <w:rPr>
          <w:rStyle w:val="Bodytext2"/>
          <w:rFonts w:eastAsia="Courier New"/>
          <w:color w:val="auto"/>
          <w:sz w:val="24"/>
          <w:szCs w:val="24"/>
        </w:rPr>
        <w:t>zelene v meste Žilina</w:t>
      </w:r>
    </w:p>
    <w:p w14:paraId="037B1A59" w14:textId="77777777" w:rsidR="00FB2197" w:rsidRPr="009B2E70" w:rsidRDefault="00FB2197" w:rsidP="00FB2197">
      <w:pPr>
        <w:ind w:left="1146"/>
        <w:jc w:val="both"/>
        <w:rPr>
          <w:color w:val="70AD47"/>
        </w:rPr>
      </w:pPr>
    </w:p>
    <w:p w14:paraId="54B3C72A" w14:textId="77777777" w:rsidR="00F64112" w:rsidRPr="00096EC7" w:rsidRDefault="00F64112" w:rsidP="00E62E64">
      <w:pPr>
        <w:jc w:val="both"/>
      </w:pPr>
    </w:p>
    <w:p w14:paraId="0FEC727F" w14:textId="61A1BD06" w:rsidR="002D32A4" w:rsidRPr="0047645D" w:rsidRDefault="002D32A4" w:rsidP="00E62E64">
      <w:pPr>
        <w:jc w:val="both"/>
      </w:pPr>
      <w:r w:rsidRPr="0047645D">
        <w:t>V Žiline, dňa .....................</w:t>
      </w:r>
      <w:r w:rsidRPr="0047645D">
        <w:tab/>
      </w:r>
      <w:r w:rsidRPr="0047645D">
        <w:tab/>
      </w:r>
      <w:r w:rsidRPr="0047645D">
        <w:tab/>
      </w:r>
      <w:r w:rsidR="00E82122">
        <w:tab/>
      </w:r>
      <w:r w:rsidR="00E82122">
        <w:tab/>
      </w:r>
      <w:r w:rsidRPr="0047645D">
        <w:t>V Žiline, dňa ..........................</w:t>
      </w:r>
    </w:p>
    <w:p w14:paraId="7CF13C9D" w14:textId="770CBEED" w:rsidR="002D32A4" w:rsidRDefault="002D32A4" w:rsidP="00E62E64">
      <w:pPr>
        <w:jc w:val="both"/>
      </w:pPr>
    </w:p>
    <w:p w14:paraId="3F057120" w14:textId="77777777" w:rsidR="00E82122" w:rsidRPr="0047645D" w:rsidRDefault="00E82122" w:rsidP="00E62E64">
      <w:pPr>
        <w:jc w:val="both"/>
      </w:pPr>
    </w:p>
    <w:p w14:paraId="7D33ADC8" w14:textId="4B2A994A" w:rsidR="00B823E0" w:rsidRPr="0047645D" w:rsidRDefault="00B823E0" w:rsidP="00E62E64">
      <w:pPr>
        <w:jc w:val="both"/>
      </w:pPr>
      <w:r w:rsidRPr="0047645D">
        <w:t xml:space="preserve">Za </w:t>
      </w:r>
      <w:r w:rsidR="006826D6" w:rsidRPr="0047645D">
        <w:t>O</w:t>
      </w:r>
      <w:r w:rsidRPr="0047645D">
        <w:t>bjednávateľa:</w:t>
      </w:r>
      <w:r w:rsidRPr="0047645D">
        <w:tab/>
      </w:r>
      <w:r w:rsidRPr="0047645D">
        <w:tab/>
      </w:r>
      <w:r w:rsidRPr="0047645D">
        <w:tab/>
      </w:r>
      <w:r w:rsidRPr="0047645D">
        <w:tab/>
      </w:r>
      <w:r w:rsidR="00E82122">
        <w:tab/>
      </w:r>
      <w:r w:rsidR="00E82122">
        <w:tab/>
      </w:r>
      <w:r w:rsidRPr="0047645D">
        <w:t xml:space="preserve">Za </w:t>
      </w:r>
      <w:r w:rsidR="006826D6" w:rsidRPr="0047645D">
        <w:t>P</w:t>
      </w:r>
      <w:r w:rsidRPr="0047645D">
        <w:t>oskytovateľa:</w:t>
      </w:r>
    </w:p>
    <w:p w14:paraId="15066B3D" w14:textId="77777777" w:rsidR="00B823E0" w:rsidRPr="0047645D" w:rsidRDefault="00B823E0" w:rsidP="00E62E64">
      <w:pPr>
        <w:jc w:val="both"/>
      </w:pPr>
    </w:p>
    <w:p w14:paraId="324CC27A" w14:textId="77777777" w:rsidR="002D32A4" w:rsidRPr="0047645D" w:rsidRDefault="002D32A4" w:rsidP="00E62E64">
      <w:pPr>
        <w:jc w:val="both"/>
      </w:pPr>
    </w:p>
    <w:p w14:paraId="45CD8874" w14:textId="77777777" w:rsidR="002D32A4" w:rsidRPr="0047645D" w:rsidRDefault="002D32A4" w:rsidP="00E62E64">
      <w:pPr>
        <w:jc w:val="both"/>
      </w:pPr>
    </w:p>
    <w:p w14:paraId="78F8A493" w14:textId="77777777" w:rsidR="002D32A4" w:rsidRPr="0047645D" w:rsidRDefault="002D32A4" w:rsidP="00E62E64">
      <w:pPr>
        <w:jc w:val="both"/>
      </w:pPr>
    </w:p>
    <w:p w14:paraId="75CEA4D1" w14:textId="38245749" w:rsidR="00E72568" w:rsidRPr="0047645D" w:rsidRDefault="002D32A4" w:rsidP="00E72568">
      <w:pPr>
        <w:jc w:val="both"/>
      </w:pPr>
      <w:r w:rsidRPr="0047645D">
        <w:t>.......................................</w:t>
      </w:r>
      <w:r w:rsidRPr="0047645D">
        <w:tab/>
      </w:r>
      <w:r w:rsidRPr="0047645D">
        <w:tab/>
      </w:r>
      <w:r w:rsidRPr="0047645D">
        <w:tab/>
      </w:r>
      <w:r w:rsidR="00E82122">
        <w:tab/>
      </w:r>
      <w:r w:rsidR="00E82122">
        <w:tab/>
      </w:r>
      <w:r w:rsidR="00E72568" w:rsidRPr="0047645D">
        <w:t>.......................................</w:t>
      </w:r>
    </w:p>
    <w:p w14:paraId="1395EB3A" w14:textId="77777777" w:rsidR="002D32A4" w:rsidRPr="0047645D" w:rsidRDefault="00B823E0" w:rsidP="00E72568">
      <w:pPr>
        <w:jc w:val="both"/>
        <w:rPr>
          <w:kern w:val="28"/>
          <w:lang w:eastAsia="cs-CZ"/>
        </w:rPr>
      </w:pPr>
      <w:r w:rsidRPr="0047645D">
        <w:rPr>
          <w:kern w:val="28"/>
          <w:lang w:eastAsia="cs-CZ"/>
        </w:rPr>
        <w:t>Mgr. Peter Fiabáne</w:t>
      </w:r>
    </w:p>
    <w:p w14:paraId="03C29A39" w14:textId="4F46EDF7" w:rsidR="002D32A4" w:rsidRPr="0047645D" w:rsidRDefault="00B823E0" w:rsidP="00087283">
      <w:pPr>
        <w:pStyle w:val="Odsekzoznamu"/>
        <w:ind w:left="0"/>
        <w:jc w:val="both"/>
        <w:rPr>
          <w:b/>
          <w:kern w:val="28"/>
          <w:lang w:eastAsia="cs-CZ"/>
        </w:rPr>
      </w:pPr>
      <w:r w:rsidRPr="0047645D">
        <w:rPr>
          <w:kern w:val="28"/>
          <w:lang w:eastAsia="cs-CZ"/>
        </w:rPr>
        <w:t>primátor</w:t>
      </w:r>
    </w:p>
    <w:p w14:paraId="1C8FD7FA" w14:textId="61584268" w:rsidR="00612F2C" w:rsidRPr="0047645D" w:rsidRDefault="00612F2C" w:rsidP="00E62E64"/>
    <w:sectPr w:rsidR="00612F2C" w:rsidRPr="0047645D" w:rsidSect="0031145F">
      <w:headerReference w:type="default" r:id="rId14"/>
      <w:footerReference w:type="even" r:id="rId15"/>
      <w:footerReference w:type="default" r:id="rId16"/>
      <w:pgSz w:w="11906" w:h="16838"/>
      <w:pgMar w:top="879"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5CE44" w14:textId="77777777" w:rsidR="009F374C" w:rsidRDefault="009F374C">
      <w:r>
        <w:separator/>
      </w:r>
    </w:p>
  </w:endnote>
  <w:endnote w:type="continuationSeparator" w:id="0">
    <w:p w14:paraId="4E589C78" w14:textId="77777777" w:rsidR="009F374C" w:rsidRDefault="009F3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20B0604020202020204"/>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604020202020204"/>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AE0EF" w14:textId="77777777" w:rsidR="006658A6" w:rsidRDefault="006658A6">
    <w:pPr>
      <w:pStyle w:val="Pta"/>
      <w:framePr w:wrap="around" w:vAnchor="text" w:hAnchor="margin" w:xAlign="right" w:y="1"/>
      <w:rPr>
        <w:rStyle w:val="slostrany"/>
        <w:rFonts w:eastAsia="Calibri"/>
      </w:rPr>
    </w:pPr>
    <w:r>
      <w:rPr>
        <w:rStyle w:val="slostrany"/>
        <w:rFonts w:eastAsia="Calibri"/>
      </w:rPr>
      <w:fldChar w:fldCharType="begin"/>
    </w:r>
    <w:r>
      <w:rPr>
        <w:rStyle w:val="slostrany"/>
        <w:rFonts w:eastAsia="Calibri"/>
      </w:rPr>
      <w:instrText xml:space="preserve">PAGE  </w:instrText>
    </w:r>
    <w:r>
      <w:rPr>
        <w:rStyle w:val="slostrany"/>
        <w:rFonts w:eastAsia="Calibri"/>
      </w:rPr>
      <w:fldChar w:fldCharType="separate"/>
    </w:r>
    <w:r>
      <w:rPr>
        <w:rStyle w:val="slostrany"/>
        <w:rFonts w:eastAsia="Calibri"/>
        <w:noProof/>
      </w:rPr>
      <w:t>26</w:t>
    </w:r>
    <w:r>
      <w:rPr>
        <w:rStyle w:val="slostrany"/>
        <w:rFonts w:eastAsia="Calibri"/>
      </w:rPr>
      <w:fldChar w:fldCharType="end"/>
    </w:r>
  </w:p>
  <w:p w14:paraId="03642185" w14:textId="77777777" w:rsidR="006658A6" w:rsidRDefault="006658A6">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A9702" w14:textId="6CEC8CE4" w:rsidR="00B870AC" w:rsidRDefault="009B2E70">
    <w:pPr>
      <w:pStyle w:val="Pta"/>
    </w:pPr>
    <w:r>
      <w:rPr>
        <w:noProof/>
        <w:lang w:val="sk-SK" w:eastAsia="sk-SK"/>
      </w:rPr>
      <mc:AlternateContent>
        <mc:Choice Requires="wps">
          <w:drawing>
            <wp:anchor distT="0" distB="0" distL="114300" distR="114300" simplePos="0" relativeHeight="251657728" behindDoc="0" locked="0" layoutInCell="1" allowOverlap="1" wp14:anchorId="243062DB" wp14:editId="730DA129">
              <wp:simplePos x="0" y="0"/>
              <wp:positionH relativeFrom="page">
                <wp:posOffset>6827520</wp:posOffset>
              </wp:positionH>
              <wp:positionV relativeFrom="page">
                <wp:posOffset>10146030</wp:posOffset>
              </wp:positionV>
              <wp:extent cx="565785" cy="191770"/>
              <wp:effectExtent l="0" t="1905"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F4D21F4" w14:textId="7673149C" w:rsidR="00B870AC" w:rsidRPr="00B870AC" w:rsidRDefault="00B870AC" w:rsidP="00B870AC">
                          <w:pPr>
                            <w:pBdr>
                              <w:top w:val="single" w:sz="4" w:space="1" w:color="7F7F7F"/>
                            </w:pBdr>
                            <w:jc w:val="center"/>
                            <w:rPr>
                              <w:color w:val="ED7D31"/>
                            </w:rPr>
                          </w:pPr>
                          <w:r w:rsidRPr="00B870AC">
                            <w:fldChar w:fldCharType="begin"/>
                          </w:r>
                          <w:r>
                            <w:instrText>PAGE   \* MERGEFORMAT</w:instrText>
                          </w:r>
                          <w:r w:rsidRPr="00B870AC">
                            <w:fldChar w:fldCharType="separate"/>
                          </w:r>
                          <w:r w:rsidR="00F0146D" w:rsidRPr="00F0146D">
                            <w:rPr>
                              <w:noProof/>
                              <w:color w:val="ED7D31"/>
                            </w:rPr>
                            <w:t>9</w:t>
                          </w:r>
                          <w:r w:rsidRPr="00B870AC">
                            <w:rPr>
                              <w:color w:val="ED7D31"/>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43062DB" id="Rectangle 1" o:spid="_x0000_s1026" style="position:absolute;margin-left:537.6pt;margin-top:798.9pt;width:44.55pt;height:15.1pt;rotation:180;flip:x;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" filled="f" fillcolor="#c0504d" stroked="f" strokecolor="#5c83b4" strokeweight="2.25pt">
              <v:textbox inset=",0,,0">
                <w:txbxContent>
                  <w:p w14:paraId="6F4D21F4" w14:textId="7673149C" w:rsidR="00B870AC" w:rsidRPr="00B870AC" w:rsidRDefault="00B870AC" w:rsidP="00B870AC">
                    <w:pPr>
                      <w:pBdr>
                        <w:top w:val="single" w:sz="4" w:space="1" w:color="7F7F7F"/>
                      </w:pBdr>
                      <w:jc w:val="center"/>
                      <w:rPr>
                        <w:color w:val="ED7D31"/>
                      </w:rPr>
                    </w:pPr>
                    <w:r w:rsidRPr="00B870AC">
                      <w:fldChar w:fldCharType="begin"/>
                    </w:r>
                    <w:r>
                      <w:instrText>PAGE   \* MERGEFORMAT</w:instrText>
                    </w:r>
                    <w:r w:rsidRPr="00B870AC">
                      <w:fldChar w:fldCharType="separate"/>
                    </w:r>
                    <w:r w:rsidR="00F0146D" w:rsidRPr="00F0146D">
                      <w:rPr>
                        <w:noProof/>
                        <w:color w:val="ED7D31"/>
                      </w:rPr>
                      <w:t>9</w:t>
                    </w:r>
                    <w:r w:rsidRPr="00B870AC">
                      <w:rPr>
                        <w:color w:val="ED7D31"/>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6CFAFC" w14:textId="77777777" w:rsidR="009F374C" w:rsidRDefault="009F374C">
      <w:r>
        <w:separator/>
      </w:r>
    </w:p>
  </w:footnote>
  <w:footnote w:type="continuationSeparator" w:id="0">
    <w:p w14:paraId="6D09307E" w14:textId="77777777" w:rsidR="009F374C" w:rsidRDefault="009F3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3BF8B" w14:textId="77777777" w:rsidR="006658A6" w:rsidRDefault="006658A6">
    <w:pPr>
      <w:pStyle w:val="Hlavika"/>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352F4"/>
    <w:multiLevelType w:val="hybridMultilevel"/>
    <w:tmpl w:val="3E3E1ED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5595B20"/>
    <w:multiLevelType w:val="multilevel"/>
    <w:tmpl w:val="529A6758"/>
    <w:lvl w:ilvl="0">
      <w:start w:val="1"/>
      <w:numFmt w:val="bullet"/>
      <w:lvlText w:val=""/>
      <w:lvlJc w:val="left"/>
      <w:pPr>
        <w:tabs>
          <w:tab w:val="num" w:pos="1146"/>
        </w:tabs>
        <w:ind w:left="1146" w:hanging="360"/>
      </w:pPr>
      <w:rPr>
        <w:rFonts w:ascii="Symbol" w:hAnsi="Symbol" w:hint="default"/>
        <w:sz w:val="20"/>
      </w:rPr>
    </w:lvl>
    <w:lvl w:ilvl="1" w:tentative="1">
      <w:numFmt w:val="bullet"/>
      <w:lvlText w:val="o"/>
      <w:lvlJc w:val="left"/>
      <w:pPr>
        <w:tabs>
          <w:tab w:val="num" w:pos="1866"/>
        </w:tabs>
        <w:ind w:left="1866" w:hanging="360"/>
      </w:pPr>
      <w:rPr>
        <w:rFonts w:ascii="Courier New" w:hAnsi="Courier New" w:hint="default"/>
        <w:sz w:val="20"/>
      </w:rPr>
    </w:lvl>
    <w:lvl w:ilvl="2" w:tentative="1">
      <w:numFmt w:val="bullet"/>
      <w:lvlText w:val=""/>
      <w:lvlJc w:val="left"/>
      <w:pPr>
        <w:tabs>
          <w:tab w:val="num" w:pos="2586"/>
        </w:tabs>
        <w:ind w:left="2586" w:hanging="360"/>
      </w:pPr>
      <w:rPr>
        <w:rFonts w:ascii="Wingdings" w:hAnsi="Wingdings" w:hint="default"/>
        <w:sz w:val="20"/>
      </w:rPr>
    </w:lvl>
    <w:lvl w:ilvl="3" w:tentative="1">
      <w:numFmt w:val="bullet"/>
      <w:lvlText w:val=""/>
      <w:lvlJc w:val="left"/>
      <w:pPr>
        <w:tabs>
          <w:tab w:val="num" w:pos="3306"/>
        </w:tabs>
        <w:ind w:left="3306" w:hanging="360"/>
      </w:pPr>
      <w:rPr>
        <w:rFonts w:ascii="Wingdings" w:hAnsi="Wingdings" w:hint="default"/>
        <w:sz w:val="20"/>
      </w:rPr>
    </w:lvl>
    <w:lvl w:ilvl="4" w:tentative="1">
      <w:numFmt w:val="bullet"/>
      <w:lvlText w:val=""/>
      <w:lvlJc w:val="left"/>
      <w:pPr>
        <w:tabs>
          <w:tab w:val="num" w:pos="4026"/>
        </w:tabs>
        <w:ind w:left="4026" w:hanging="360"/>
      </w:pPr>
      <w:rPr>
        <w:rFonts w:ascii="Wingdings" w:hAnsi="Wingdings" w:hint="default"/>
        <w:sz w:val="20"/>
      </w:rPr>
    </w:lvl>
    <w:lvl w:ilvl="5" w:tentative="1">
      <w:numFmt w:val="bullet"/>
      <w:lvlText w:val=""/>
      <w:lvlJc w:val="left"/>
      <w:pPr>
        <w:tabs>
          <w:tab w:val="num" w:pos="4746"/>
        </w:tabs>
        <w:ind w:left="4746" w:hanging="360"/>
      </w:pPr>
      <w:rPr>
        <w:rFonts w:ascii="Wingdings" w:hAnsi="Wingdings" w:hint="default"/>
        <w:sz w:val="20"/>
      </w:rPr>
    </w:lvl>
    <w:lvl w:ilvl="6" w:tentative="1">
      <w:numFmt w:val="bullet"/>
      <w:lvlText w:val=""/>
      <w:lvlJc w:val="left"/>
      <w:pPr>
        <w:tabs>
          <w:tab w:val="num" w:pos="5466"/>
        </w:tabs>
        <w:ind w:left="5466" w:hanging="360"/>
      </w:pPr>
      <w:rPr>
        <w:rFonts w:ascii="Wingdings" w:hAnsi="Wingdings" w:hint="default"/>
        <w:sz w:val="20"/>
      </w:rPr>
    </w:lvl>
    <w:lvl w:ilvl="7" w:tentative="1">
      <w:numFmt w:val="bullet"/>
      <w:lvlText w:val=""/>
      <w:lvlJc w:val="left"/>
      <w:pPr>
        <w:tabs>
          <w:tab w:val="num" w:pos="6186"/>
        </w:tabs>
        <w:ind w:left="6186" w:hanging="360"/>
      </w:pPr>
      <w:rPr>
        <w:rFonts w:ascii="Wingdings" w:hAnsi="Wingdings" w:hint="default"/>
        <w:sz w:val="20"/>
      </w:rPr>
    </w:lvl>
    <w:lvl w:ilvl="8" w:tentative="1">
      <w:numFmt w:val="bullet"/>
      <w:lvlText w:val=""/>
      <w:lvlJc w:val="left"/>
      <w:pPr>
        <w:tabs>
          <w:tab w:val="num" w:pos="6906"/>
        </w:tabs>
        <w:ind w:left="6906" w:hanging="360"/>
      </w:pPr>
      <w:rPr>
        <w:rFonts w:ascii="Wingdings" w:hAnsi="Wingdings" w:hint="default"/>
        <w:sz w:val="20"/>
      </w:rPr>
    </w:lvl>
  </w:abstractNum>
  <w:abstractNum w:abstractNumId="2" w15:restartNumberingAfterBreak="0">
    <w:nsid w:val="06DF5B35"/>
    <w:multiLevelType w:val="hybridMultilevel"/>
    <w:tmpl w:val="5BD2E0A2"/>
    <w:lvl w:ilvl="0" w:tplc="6922BFBE">
      <w:start w:val="1"/>
      <w:numFmt w:val="decimal"/>
      <w:lvlText w:val="5.%1"/>
      <w:lvlJc w:val="left"/>
      <w:pPr>
        <w:ind w:left="14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8D4158"/>
    <w:multiLevelType w:val="hybridMultilevel"/>
    <w:tmpl w:val="0BB2EF28"/>
    <w:lvl w:ilvl="0" w:tplc="64E2A45A">
      <w:start w:val="1"/>
      <w:numFmt w:val="lowerLetter"/>
      <w:lvlText w:val="%1)"/>
      <w:lvlJc w:val="left"/>
      <w:pPr>
        <w:ind w:left="1440" w:hanging="360"/>
      </w:pPr>
      <w:rPr>
        <w:rFonts w:ascii="Times New Roman" w:eastAsia="Arial" w:hAnsi="Times New Roman" w:cs="Times New Roman" w:hint="default"/>
        <w:caps w:val="0"/>
        <w:w w:val="99"/>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0BFC61F6"/>
    <w:multiLevelType w:val="multilevel"/>
    <w:tmpl w:val="7270CE32"/>
    <w:lvl w:ilvl="0">
      <w:start w:val="1"/>
      <w:numFmt w:val="decimal"/>
      <w:lvlText w:val="%1."/>
      <w:lvlJc w:val="left"/>
      <w:pPr>
        <w:ind w:left="360" w:hanging="360"/>
      </w:pPr>
      <w:rPr>
        <w:rFonts w:hint="default"/>
        <w:color w:val="auto"/>
      </w:rPr>
    </w:lvl>
    <w:lvl w:ilvl="1">
      <w:start w:val="1"/>
      <w:numFmt w:val="decimal"/>
      <w:lvlText w:val="%1.%2."/>
      <w:lvlJc w:val="left"/>
      <w:pPr>
        <w:ind w:left="720" w:hanging="720"/>
      </w:pPr>
      <w:rPr>
        <w:rFonts w:ascii="Arial" w:hAnsi="Arial" w:cs="Arial" w:hint="default"/>
        <w:b/>
        <w:color w:val="auto"/>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0292BB2"/>
    <w:multiLevelType w:val="hybridMultilevel"/>
    <w:tmpl w:val="D9260B9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60032A"/>
    <w:multiLevelType w:val="hybridMultilevel"/>
    <w:tmpl w:val="561A93EE"/>
    <w:lvl w:ilvl="0" w:tplc="DC08C00E">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7CE7504"/>
    <w:multiLevelType w:val="hybridMultilevel"/>
    <w:tmpl w:val="D16CB1B8"/>
    <w:lvl w:ilvl="0" w:tplc="70DE6F14">
      <w:start w:val="1"/>
      <w:numFmt w:val="decimal"/>
      <w:lvlText w:val="2.%1"/>
      <w:lvlJc w:val="left"/>
      <w:pPr>
        <w:ind w:left="144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614A1C"/>
    <w:multiLevelType w:val="multilevel"/>
    <w:tmpl w:val="B8D077E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630806"/>
    <w:multiLevelType w:val="hybridMultilevel"/>
    <w:tmpl w:val="56FA4318"/>
    <w:lvl w:ilvl="0" w:tplc="ED64C5E6">
      <w:start w:val="2"/>
      <w:numFmt w:val="decimal"/>
      <w:lvlText w:val="%1."/>
      <w:lvlJc w:val="left"/>
      <w:pPr>
        <w:ind w:left="60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E3B78C9"/>
    <w:multiLevelType w:val="hybridMultilevel"/>
    <w:tmpl w:val="50A8C170"/>
    <w:lvl w:ilvl="0" w:tplc="A95827E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2541B99"/>
    <w:multiLevelType w:val="hybridMultilevel"/>
    <w:tmpl w:val="2548B44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5D214BE"/>
    <w:multiLevelType w:val="hybridMultilevel"/>
    <w:tmpl w:val="F822B62A"/>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2AAD7490"/>
    <w:multiLevelType w:val="hybridMultilevel"/>
    <w:tmpl w:val="B07634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6D0F84"/>
    <w:multiLevelType w:val="singleLevel"/>
    <w:tmpl w:val="88C0CC50"/>
    <w:lvl w:ilvl="0">
      <w:start w:val="1"/>
      <w:numFmt w:val="decimal"/>
      <w:lvlText w:val="%1."/>
      <w:lvlJc w:val="left"/>
      <w:pPr>
        <w:ind w:left="720" w:hanging="360"/>
      </w:pPr>
      <w:rPr>
        <w:rFonts w:ascii="Times New Roman" w:hAnsi="Times New Roman" w:cs="Times New Roman" w:hint="default"/>
        <w:b/>
        <w:i w:val="0"/>
        <w:sz w:val="24"/>
        <w:szCs w:val="24"/>
      </w:rPr>
    </w:lvl>
  </w:abstractNum>
  <w:abstractNum w:abstractNumId="15" w15:restartNumberingAfterBreak="0">
    <w:nsid w:val="2D8502A0"/>
    <w:multiLevelType w:val="hybridMultilevel"/>
    <w:tmpl w:val="8E84F1DC"/>
    <w:lvl w:ilvl="0" w:tplc="4FF00F40">
      <w:start w:val="1"/>
      <w:numFmt w:val="decimal"/>
      <w:lvlText w:val="6.%1"/>
      <w:lvlJc w:val="left"/>
      <w:pPr>
        <w:ind w:left="14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F9E040D"/>
    <w:multiLevelType w:val="hybridMultilevel"/>
    <w:tmpl w:val="53CAF6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357850"/>
    <w:multiLevelType w:val="multilevel"/>
    <w:tmpl w:val="EC2CE172"/>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BA6CC1"/>
    <w:multiLevelType w:val="hybridMultilevel"/>
    <w:tmpl w:val="E39A0A2A"/>
    <w:lvl w:ilvl="0" w:tplc="041B0001">
      <w:start w:val="1"/>
      <w:numFmt w:val="bullet"/>
      <w:lvlText w:val=""/>
      <w:lvlJc w:val="left"/>
      <w:pPr>
        <w:ind w:left="1344" w:hanging="360"/>
      </w:pPr>
      <w:rPr>
        <w:rFonts w:ascii="Symbol" w:hAnsi="Symbol" w:hint="default"/>
      </w:rPr>
    </w:lvl>
    <w:lvl w:ilvl="1" w:tplc="041B0003" w:tentative="1">
      <w:start w:val="1"/>
      <w:numFmt w:val="bullet"/>
      <w:lvlText w:val="o"/>
      <w:lvlJc w:val="left"/>
      <w:pPr>
        <w:ind w:left="2064" w:hanging="360"/>
      </w:pPr>
      <w:rPr>
        <w:rFonts w:ascii="Courier New" w:hAnsi="Courier New" w:cs="Courier New" w:hint="default"/>
      </w:rPr>
    </w:lvl>
    <w:lvl w:ilvl="2" w:tplc="041B0005" w:tentative="1">
      <w:start w:val="1"/>
      <w:numFmt w:val="bullet"/>
      <w:lvlText w:val=""/>
      <w:lvlJc w:val="left"/>
      <w:pPr>
        <w:ind w:left="2784" w:hanging="360"/>
      </w:pPr>
      <w:rPr>
        <w:rFonts w:ascii="Wingdings" w:hAnsi="Wingdings" w:hint="default"/>
      </w:rPr>
    </w:lvl>
    <w:lvl w:ilvl="3" w:tplc="041B0001" w:tentative="1">
      <w:start w:val="1"/>
      <w:numFmt w:val="bullet"/>
      <w:lvlText w:val=""/>
      <w:lvlJc w:val="left"/>
      <w:pPr>
        <w:ind w:left="3504" w:hanging="360"/>
      </w:pPr>
      <w:rPr>
        <w:rFonts w:ascii="Symbol" w:hAnsi="Symbol" w:hint="default"/>
      </w:rPr>
    </w:lvl>
    <w:lvl w:ilvl="4" w:tplc="041B0003" w:tentative="1">
      <w:start w:val="1"/>
      <w:numFmt w:val="bullet"/>
      <w:lvlText w:val="o"/>
      <w:lvlJc w:val="left"/>
      <w:pPr>
        <w:ind w:left="4224" w:hanging="360"/>
      </w:pPr>
      <w:rPr>
        <w:rFonts w:ascii="Courier New" w:hAnsi="Courier New" w:cs="Courier New" w:hint="default"/>
      </w:rPr>
    </w:lvl>
    <w:lvl w:ilvl="5" w:tplc="041B0005" w:tentative="1">
      <w:start w:val="1"/>
      <w:numFmt w:val="bullet"/>
      <w:lvlText w:val=""/>
      <w:lvlJc w:val="left"/>
      <w:pPr>
        <w:ind w:left="4944" w:hanging="360"/>
      </w:pPr>
      <w:rPr>
        <w:rFonts w:ascii="Wingdings" w:hAnsi="Wingdings" w:hint="default"/>
      </w:rPr>
    </w:lvl>
    <w:lvl w:ilvl="6" w:tplc="041B0001" w:tentative="1">
      <w:start w:val="1"/>
      <w:numFmt w:val="bullet"/>
      <w:lvlText w:val=""/>
      <w:lvlJc w:val="left"/>
      <w:pPr>
        <w:ind w:left="5664" w:hanging="360"/>
      </w:pPr>
      <w:rPr>
        <w:rFonts w:ascii="Symbol" w:hAnsi="Symbol" w:hint="default"/>
      </w:rPr>
    </w:lvl>
    <w:lvl w:ilvl="7" w:tplc="041B0003" w:tentative="1">
      <w:start w:val="1"/>
      <w:numFmt w:val="bullet"/>
      <w:lvlText w:val="o"/>
      <w:lvlJc w:val="left"/>
      <w:pPr>
        <w:ind w:left="6384" w:hanging="360"/>
      </w:pPr>
      <w:rPr>
        <w:rFonts w:ascii="Courier New" w:hAnsi="Courier New" w:cs="Courier New" w:hint="default"/>
      </w:rPr>
    </w:lvl>
    <w:lvl w:ilvl="8" w:tplc="041B0005" w:tentative="1">
      <w:start w:val="1"/>
      <w:numFmt w:val="bullet"/>
      <w:lvlText w:val=""/>
      <w:lvlJc w:val="left"/>
      <w:pPr>
        <w:ind w:left="7104" w:hanging="360"/>
      </w:pPr>
      <w:rPr>
        <w:rFonts w:ascii="Wingdings" w:hAnsi="Wingdings" w:hint="default"/>
      </w:rPr>
    </w:lvl>
  </w:abstractNum>
  <w:abstractNum w:abstractNumId="19" w15:restartNumberingAfterBreak="0">
    <w:nsid w:val="33520F2A"/>
    <w:multiLevelType w:val="hybridMultilevel"/>
    <w:tmpl w:val="98D232E6"/>
    <w:lvl w:ilvl="0" w:tplc="ED64D790">
      <w:start w:val="1"/>
      <w:numFmt w:val="lowerLetter"/>
      <w:lvlText w:val="%1)"/>
      <w:lvlJc w:val="left"/>
      <w:pPr>
        <w:ind w:left="1776" w:hanging="360"/>
      </w:pPr>
      <w:rPr>
        <w:rFonts w:ascii="Verdana" w:hAnsi="Verdana" w:hint="default"/>
        <w:sz w:val="20"/>
        <w:szCs w:val="20"/>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20" w15:restartNumberingAfterBreak="0">
    <w:nsid w:val="34AA27C1"/>
    <w:multiLevelType w:val="hybridMultilevel"/>
    <w:tmpl w:val="280CB6C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6656D5"/>
    <w:multiLevelType w:val="hybridMultilevel"/>
    <w:tmpl w:val="119620AA"/>
    <w:lvl w:ilvl="0" w:tplc="D4A8B346">
      <w:start w:val="1"/>
      <w:numFmt w:val="decimal"/>
      <w:lvlText w:val="1.%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39B91BAD"/>
    <w:multiLevelType w:val="multilevel"/>
    <w:tmpl w:val="C4C669B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B101311"/>
    <w:multiLevelType w:val="hybridMultilevel"/>
    <w:tmpl w:val="0F4C4F56"/>
    <w:lvl w:ilvl="0" w:tplc="EF5C6534">
      <w:start w:val="1"/>
      <w:numFmt w:val="decimal"/>
      <w:lvlText w:val="4.%1"/>
      <w:lvlJc w:val="left"/>
      <w:pPr>
        <w:ind w:left="14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C443209"/>
    <w:multiLevelType w:val="hybridMultilevel"/>
    <w:tmpl w:val="53CAF6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D837C8A"/>
    <w:multiLevelType w:val="hybridMultilevel"/>
    <w:tmpl w:val="38B0339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3EB8550A"/>
    <w:multiLevelType w:val="multilevel"/>
    <w:tmpl w:val="2FCAC9CE"/>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C17145"/>
    <w:multiLevelType w:val="hybridMultilevel"/>
    <w:tmpl w:val="6DF243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19834D4"/>
    <w:multiLevelType w:val="hybridMultilevel"/>
    <w:tmpl w:val="F61047B2"/>
    <w:lvl w:ilvl="0" w:tplc="39D6493A">
      <w:start w:val="1"/>
      <w:numFmt w:val="decimal"/>
      <w:lvlText w:val="%1."/>
      <w:lvlJc w:val="left"/>
      <w:pPr>
        <w:ind w:left="862" w:hanging="360"/>
      </w:pPr>
      <w:rPr>
        <w:b w:val="0"/>
        <w:strike w:val="0"/>
        <w:color w:val="auto"/>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9" w15:restartNumberingAfterBreak="0">
    <w:nsid w:val="420F7B43"/>
    <w:multiLevelType w:val="multilevel"/>
    <w:tmpl w:val="33BAD14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293523A"/>
    <w:multiLevelType w:val="hybridMultilevel"/>
    <w:tmpl w:val="2C621C7E"/>
    <w:lvl w:ilvl="0" w:tplc="3AF8BB62">
      <w:numFmt w:val="bullet"/>
      <w:lvlText w:val="-"/>
      <w:lvlJc w:val="left"/>
      <w:pPr>
        <w:ind w:left="1800" w:hanging="360"/>
      </w:pPr>
      <w:rPr>
        <w:rFonts w:ascii="Times New Roman" w:eastAsia="Arial" w:hAnsi="Times New Roman" w:cs="Times New Roman"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1" w15:restartNumberingAfterBreak="0">
    <w:nsid w:val="48686FF7"/>
    <w:multiLevelType w:val="multilevel"/>
    <w:tmpl w:val="4F781100"/>
    <w:lvl w:ilvl="0">
      <w:start w:val="1"/>
      <w:numFmt w:val="decimal"/>
      <w:lvlText w:val="%1."/>
      <w:lvlJc w:val="left"/>
      <w:rPr>
        <w:b w:val="0"/>
        <w:bCs/>
        <w:color w:val="000000"/>
      </w:r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2" w15:restartNumberingAfterBreak="0">
    <w:nsid w:val="4B485C82"/>
    <w:multiLevelType w:val="singleLevel"/>
    <w:tmpl w:val="4FEED1EE"/>
    <w:lvl w:ilvl="0">
      <w:start w:val="1"/>
      <w:numFmt w:val="decimal"/>
      <w:lvlText w:val="%1."/>
      <w:lvlJc w:val="left"/>
      <w:pPr>
        <w:ind w:left="720" w:hanging="360"/>
      </w:pPr>
      <w:rPr>
        <w:rFonts w:hint="default"/>
        <w:b/>
      </w:rPr>
    </w:lvl>
  </w:abstractNum>
  <w:abstractNum w:abstractNumId="33" w15:restartNumberingAfterBreak="0">
    <w:nsid w:val="4EB65014"/>
    <w:multiLevelType w:val="hybridMultilevel"/>
    <w:tmpl w:val="CCC08074"/>
    <w:lvl w:ilvl="0" w:tplc="041B000F">
      <w:start w:val="1"/>
      <w:numFmt w:val="decimal"/>
      <w:lvlText w:val="%1."/>
      <w:lvlJc w:val="left"/>
      <w:pPr>
        <w:ind w:left="5180" w:hanging="360"/>
      </w:pPr>
    </w:lvl>
    <w:lvl w:ilvl="1" w:tplc="041B0019" w:tentative="1">
      <w:start w:val="1"/>
      <w:numFmt w:val="lowerLetter"/>
      <w:lvlText w:val="%2."/>
      <w:lvlJc w:val="left"/>
      <w:pPr>
        <w:ind w:left="5910" w:hanging="360"/>
      </w:pPr>
    </w:lvl>
    <w:lvl w:ilvl="2" w:tplc="041B001B" w:tentative="1">
      <w:start w:val="1"/>
      <w:numFmt w:val="lowerRoman"/>
      <w:lvlText w:val="%3."/>
      <w:lvlJc w:val="right"/>
      <w:pPr>
        <w:ind w:left="6630" w:hanging="180"/>
      </w:pPr>
    </w:lvl>
    <w:lvl w:ilvl="3" w:tplc="041B000F" w:tentative="1">
      <w:start w:val="1"/>
      <w:numFmt w:val="decimal"/>
      <w:lvlText w:val="%4."/>
      <w:lvlJc w:val="left"/>
      <w:pPr>
        <w:ind w:left="7350" w:hanging="360"/>
      </w:pPr>
    </w:lvl>
    <w:lvl w:ilvl="4" w:tplc="041B0019" w:tentative="1">
      <w:start w:val="1"/>
      <w:numFmt w:val="lowerLetter"/>
      <w:lvlText w:val="%5."/>
      <w:lvlJc w:val="left"/>
      <w:pPr>
        <w:ind w:left="8070" w:hanging="360"/>
      </w:pPr>
    </w:lvl>
    <w:lvl w:ilvl="5" w:tplc="041B001B" w:tentative="1">
      <w:start w:val="1"/>
      <w:numFmt w:val="lowerRoman"/>
      <w:lvlText w:val="%6."/>
      <w:lvlJc w:val="right"/>
      <w:pPr>
        <w:ind w:left="8790" w:hanging="180"/>
      </w:pPr>
    </w:lvl>
    <w:lvl w:ilvl="6" w:tplc="041B000F" w:tentative="1">
      <w:start w:val="1"/>
      <w:numFmt w:val="decimal"/>
      <w:lvlText w:val="%7."/>
      <w:lvlJc w:val="left"/>
      <w:pPr>
        <w:ind w:left="9510" w:hanging="360"/>
      </w:pPr>
    </w:lvl>
    <w:lvl w:ilvl="7" w:tplc="041B0019" w:tentative="1">
      <w:start w:val="1"/>
      <w:numFmt w:val="lowerLetter"/>
      <w:lvlText w:val="%8."/>
      <w:lvlJc w:val="left"/>
      <w:pPr>
        <w:ind w:left="10230" w:hanging="360"/>
      </w:pPr>
    </w:lvl>
    <w:lvl w:ilvl="8" w:tplc="041B001B" w:tentative="1">
      <w:start w:val="1"/>
      <w:numFmt w:val="lowerRoman"/>
      <w:lvlText w:val="%9."/>
      <w:lvlJc w:val="right"/>
      <w:pPr>
        <w:ind w:left="10950" w:hanging="180"/>
      </w:pPr>
    </w:lvl>
  </w:abstractNum>
  <w:abstractNum w:abstractNumId="34" w15:restartNumberingAfterBreak="0">
    <w:nsid w:val="505B7220"/>
    <w:multiLevelType w:val="hybridMultilevel"/>
    <w:tmpl w:val="AE34B120"/>
    <w:lvl w:ilvl="0" w:tplc="870EB1DA">
      <w:start w:val="1"/>
      <w:numFmt w:val="lowerLetter"/>
      <w:lvlText w:val="%1)"/>
      <w:lvlJc w:val="left"/>
      <w:pPr>
        <w:ind w:left="2061" w:hanging="360"/>
      </w:pPr>
      <w:rPr>
        <w:rFonts w:hint="default"/>
      </w:rPr>
    </w:lvl>
    <w:lvl w:ilvl="1" w:tplc="041B0019" w:tentative="1">
      <w:start w:val="1"/>
      <w:numFmt w:val="lowerLetter"/>
      <w:lvlText w:val="%2."/>
      <w:lvlJc w:val="left"/>
      <w:pPr>
        <w:ind w:left="2781" w:hanging="360"/>
      </w:pPr>
    </w:lvl>
    <w:lvl w:ilvl="2" w:tplc="041B001B" w:tentative="1">
      <w:start w:val="1"/>
      <w:numFmt w:val="lowerRoman"/>
      <w:lvlText w:val="%3."/>
      <w:lvlJc w:val="right"/>
      <w:pPr>
        <w:ind w:left="3501" w:hanging="180"/>
      </w:pPr>
    </w:lvl>
    <w:lvl w:ilvl="3" w:tplc="041B000F" w:tentative="1">
      <w:start w:val="1"/>
      <w:numFmt w:val="decimal"/>
      <w:lvlText w:val="%4."/>
      <w:lvlJc w:val="left"/>
      <w:pPr>
        <w:ind w:left="4221" w:hanging="360"/>
      </w:pPr>
    </w:lvl>
    <w:lvl w:ilvl="4" w:tplc="041B0019" w:tentative="1">
      <w:start w:val="1"/>
      <w:numFmt w:val="lowerLetter"/>
      <w:lvlText w:val="%5."/>
      <w:lvlJc w:val="left"/>
      <w:pPr>
        <w:ind w:left="4941" w:hanging="360"/>
      </w:pPr>
    </w:lvl>
    <w:lvl w:ilvl="5" w:tplc="041B001B" w:tentative="1">
      <w:start w:val="1"/>
      <w:numFmt w:val="lowerRoman"/>
      <w:lvlText w:val="%6."/>
      <w:lvlJc w:val="right"/>
      <w:pPr>
        <w:ind w:left="5661" w:hanging="180"/>
      </w:pPr>
    </w:lvl>
    <w:lvl w:ilvl="6" w:tplc="041B000F" w:tentative="1">
      <w:start w:val="1"/>
      <w:numFmt w:val="decimal"/>
      <w:lvlText w:val="%7."/>
      <w:lvlJc w:val="left"/>
      <w:pPr>
        <w:ind w:left="6381" w:hanging="360"/>
      </w:pPr>
    </w:lvl>
    <w:lvl w:ilvl="7" w:tplc="041B0019" w:tentative="1">
      <w:start w:val="1"/>
      <w:numFmt w:val="lowerLetter"/>
      <w:lvlText w:val="%8."/>
      <w:lvlJc w:val="left"/>
      <w:pPr>
        <w:ind w:left="7101" w:hanging="360"/>
      </w:pPr>
    </w:lvl>
    <w:lvl w:ilvl="8" w:tplc="041B001B" w:tentative="1">
      <w:start w:val="1"/>
      <w:numFmt w:val="lowerRoman"/>
      <w:lvlText w:val="%9."/>
      <w:lvlJc w:val="right"/>
      <w:pPr>
        <w:ind w:left="7821" w:hanging="180"/>
      </w:pPr>
    </w:lvl>
  </w:abstractNum>
  <w:abstractNum w:abstractNumId="35" w15:restartNumberingAfterBreak="0">
    <w:nsid w:val="53BF0CE2"/>
    <w:multiLevelType w:val="multilevel"/>
    <w:tmpl w:val="B562E76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45A441B"/>
    <w:multiLevelType w:val="hybridMultilevel"/>
    <w:tmpl w:val="2D1609B0"/>
    <w:lvl w:ilvl="0" w:tplc="DE1C748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4FD285B"/>
    <w:multiLevelType w:val="hybridMultilevel"/>
    <w:tmpl w:val="53CAF6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5CA6633"/>
    <w:multiLevelType w:val="hybridMultilevel"/>
    <w:tmpl w:val="4D3200F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6ED1B33"/>
    <w:multiLevelType w:val="hybridMultilevel"/>
    <w:tmpl w:val="5A3AFE76"/>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0" w15:restartNumberingAfterBreak="0">
    <w:nsid w:val="5AF70127"/>
    <w:multiLevelType w:val="hybridMultilevel"/>
    <w:tmpl w:val="E8442AD6"/>
    <w:lvl w:ilvl="0" w:tplc="C9C2B8E6">
      <w:start w:val="1"/>
      <w:numFmt w:val="decimal"/>
      <w:lvlText w:val="%1."/>
      <w:lvlJc w:val="left"/>
      <w:pPr>
        <w:ind w:left="720" w:hanging="360"/>
      </w:pPr>
      <w:rPr>
        <w:rFonts w:ascii="Times New Roman" w:eastAsia="Times New Roman" w:hAnsi="Times New Roman" w:cs="Times New Roman" w:hint="default"/>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5F5A4C55"/>
    <w:multiLevelType w:val="hybridMultilevel"/>
    <w:tmpl w:val="3DD6B8F0"/>
    <w:lvl w:ilvl="0" w:tplc="FD288748">
      <w:start w:val="1"/>
      <w:numFmt w:val="decimal"/>
      <w:lvlText w:val="4.3.%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13041F9"/>
    <w:multiLevelType w:val="hybridMultilevel"/>
    <w:tmpl w:val="9C7CDF16"/>
    <w:lvl w:ilvl="0" w:tplc="FED2497C">
      <w:start w:val="8"/>
      <w:numFmt w:val="bullet"/>
      <w:lvlText w:val="-"/>
      <w:lvlJc w:val="left"/>
      <w:pPr>
        <w:ind w:left="765" w:hanging="360"/>
      </w:pPr>
      <w:rPr>
        <w:rFonts w:ascii="inherit" w:eastAsia="Times New Roman" w:hAnsi="inherit" w:cs="Courier New" w:hint="default"/>
      </w:rPr>
    </w:lvl>
    <w:lvl w:ilvl="1" w:tplc="041B0003">
      <w:start w:val="1"/>
      <w:numFmt w:val="bullet"/>
      <w:lvlText w:val="o"/>
      <w:lvlJc w:val="left"/>
      <w:pPr>
        <w:ind w:left="1485" w:hanging="360"/>
      </w:pPr>
      <w:rPr>
        <w:rFonts w:ascii="Courier New" w:hAnsi="Courier New" w:cs="Courier New" w:hint="default"/>
      </w:rPr>
    </w:lvl>
    <w:lvl w:ilvl="2" w:tplc="041B0005">
      <w:start w:val="1"/>
      <w:numFmt w:val="bullet"/>
      <w:lvlText w:val=""/>
      <w:lvlJc w:val="left"/>
      <w:pPr>
        <w:ind w:left="2205" w:hanging="360"/>
      </w:pPr>
      <w:rPr>
        <w:rFonts w:ascii="Wingdings" w:hAnsi="Wingdings" w:hint="default"/>
      </w:rPr>
    </w:lvl>
    <w:lvl w:ilvl="3" w:tplc="041B0001">
      <w:start w:val="1"/>
      <w:numFmt w:val="bullet"/>
      <w:lvlText w:val=""/>
      <w:lvlJc w:val="left"/>
      <w:pPr>
        <w:ind w:left="2925" w:hanging="360"/>
      </w:pPr>
      <w:rPr>
        <w:rFonts w:ascii="Symbol" w:hAnsi="Symbol" w:hint="default"/>
      </w:rPr>
    </w:lvl>
    <w:lvl w:ilvl="4" w:tplc="041B0003">
      <w:start w:val="1"/>
      <w:numFmt w:val="bullet"/>
      <w:lvlText w:val="o"/>
      <w:lvlJc w:val="left"/>
      <w:pPr>
        <w:ind w:left="3645" w:hanging="360"/>
      </w:pPr>
      <w:rPr>
        <w:rFonts w:ascii="Courier New" w:hAnsi="Courier New" w:cs="Courier New" w:hint="default"/>
      </w:rPr>
    </w:lvl>
    <w:lvl w:ilvl="5" w:tplc="041B0005">
      <w:start w:val="1"/>
      <w:numFmt w:val="bullet"/>
      <w:lvlText w:val=""/>
      <w:lvlJc w:val="left"/>
      <w:pPr>
        <w:ind w:left="4365" w:hanging="360"/>
      </w:pPr>
      <w:rPr>
        <w:rFonts w:ascii="Wingdings" w:hAnsi="Wingdings" w:hint="default"/>
      </w:rPr>
    </w:lvl>
    <w:lvl w:ilvl="6" w:tplc="041B0001">
      <w:start w:val="1"/>
      <w:numFmt w:val="bullet"/>
      <w:lvlText w:val=""/>
      <w:lvlJc w:val="left"/>
      <w:pPr>
        <w:ind w:left="5085" w:hanging="360"/>
      </w:pPr>
      <w:rPr>
        <w:rFonts w:ascii="Symbol" w:hAnsi="Symbol" w:hint="default"/>
      </w:rPr>
    </w:lvl>
    <w:lvl w:ilvl="7" w:tplc="041B0003">
      <w:start w:val="1"/>
      <w:numFmt w:val="bullet"/>
      <w:lvlText w:val="o"/>
      <w:lvlJc w:val="left"/>
      <w:pPr>
        <w:ind w:left="5805" w:hanging="360"/>
      </w:pPr>
      <w:rPr>
        <w:rFonts w:ascii="Courier New" w:hAnsi="Courier New" w:cs="Courier New" w:hint="default"/>
      </w:rPr>
    </w:lvl>
    <w:lvl w:ilvl="8" w:tplc="041B0005">
      <w:start w:val="1"/>
      <w:numFmt w:val="bullet"/>
      <w:lvlText w:val=""/>
      <w:lvlJc w:val="left"/>
      <w:pPr>
        <w:ind w:left="6525" w:hanging="360"/>
      </w:pPr>
      <w:rPr>
        <w:rFonts w:ascii="Wingdings" w:hAnsi="Wingdings" w:hint="default"/>
      </w:rPr>
    </w:lvl>
  </w:abstractNum>
  <w:abstractNum w:abstractNumId="43" w15:restartNumberingAfterBreak="0">
    <w:nsid w:val="630745F1"/>
    <w:multiLevelType w:val="hybridMultilevel"/>
    <w:tmpl w:val="F3A6BC9A"/>
    <w:lvl w:ilvl="0" w:tplc="5476B060">
      <w:start w:val="5"/>
      <w:numFmt w:val="bullet"/>
      <w:lvlText w:val="-"/>
      <w:lvlJc w:val="left"/>
      <w:pPr>
        <w:ind w:left="927" w:hanging="360"/>
      </w:pPr>
      <w:rPr>
        <w:rFonts w:ascii="Verdana" w:eastAsia="Times New Roman" w:hAnsi="Verdana"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4" w15:restartNumberingAfterBreak="0">
    <w:nsid w:val="63D53396"/>
    <w:multiLevelType w:val="hybridMultilevel"/>
    <w:tmpl w:val="7FB6F74E"/>
    <w:lvl w:ilvl="0" w:tplc="71EE4432">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6A837345"/>
    <w:multiLevelType w:val="hybridMultilevel"/>
    <w:tmpl w:val="AA08A8EE"/>
    <w:lvl w:ilvl="0" w:tplc="041B000F">
      <w:start w:val="1"/>
      <w:numFmt w:val="decimal"/>
      <w:lvlText w:val="%1."/>
      <w:lvlJc w:val="left"/>
      <w:pPr>
        <w:ind w:left="600" w:hanging="360"/>
      </w:pPr>
      <w:rPr>
        <w:rFonts w:hint="default"/>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46" w15:restartNumberingAfterBreak="0">
    <w:nsid w:val="6DA532B8"/>
    <w:multiLevelType w:val="hybridMultilevel"/>
    <w:tmpl w:val="3ECEBF56"/>
    <w:lvl w:ilvl="0" w:tplc="E886F3FA">
      <w:start w:val="1"/>
      <w:numFmt w:val="lowerLetter"/>
      <w:lvlText w:val="%1)"/>
      <w:lvlJc w:val="left"/>
      <w:pPr>
        <w:ind w:left="2160" w:hanging="360"/>
      </w:pPr>
      <w:rPr>
        <w:rFonts w:ascii="Times New Roman" w:eastAsia="Times New Roman" w:hAnsi="Times New Roman" w:cs="Times New Roman" w:hint="default"/>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47" w15:restartNumberingAfterBreak="0">
    <w:nsid w:val="72C82D3F"/>
    <w:multiLevelType w:val="hybridMultilevel"/>
    <w:tmpl w:val="5D260164"/>
    <w:lvl w:ilvl="0" w:tplc="6074D4FC">
      <w:start w:val="1"/>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8"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7A956FD6"/>
    <w:multiLevelType w:val="hybridMultilevel"/>
    <w:tmpl w:val="53CAF65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C7329AA"/>
    <w:multiLevelType w:val="hybridMultilevel"/>
    <w:tmpl w:val="B94E7C2A"/>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21"/>
  </w:num>
  <w:num w:numId="3">
    <w:abstractNumId w:val="23"/>
  </w:num>
  <w:num w:numId="4">
    <w:abstractNumId w:val="2"/>
  </w:num>
  <w:num w:numId="5">
    <w:abstractNumId w:val="7"/>
  </w:num>
  <w:num w:numId="6">
    <w:abstractNumId w:val="15"/>
  </w:num>
  <w:num w:numId="7">
    <w:abstractNumId w:val="46"/>
  </w:num>
  <w:num w:numId="8">
    <w:abstractNumId w:val="41"/>
  </w:num>
  <w:num w:numId="9">
    <w:abstractNumId w:val="6"/>
  </w:num>
  <w:num w:numId="10">
    <w:abstractNumId w:val="4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num>
  <w:num w:numId="15">
    <w:abstractNumId w:val="27"/>
  </w:num>
  <w:num w:numId="16">
    <w:abstractNumId w:val="16"/>
  </w:num>
  <w:num w:numId="17">
    <w:abstractNumId w:val="45"/>
  </w:num>
  <w:num w:numId="18">
    <w:abstractNumId w:val="20"/>
  </w:num>
  <w:num w:numId="19">
    <w:abstractNumId w:val="10"/>
  </w:num>
  <w:num w:numId="20">
    <w:abstractNumId w:val="38"/>
  </w:num>
  <w:num w:numId="21">
    <w:abstractNumId w:val="19"/>
  </w:num>
  <w:num w:numId="22">
    <w:abstractNumId w:val="11"/>
  </w:num>
  <w:num w:numId="23">
    <w:abstractNumId w:val="34"/>
  </w:num>
  <w:num w:numId="24">
    <w:abstractNumId w:val="50"/>
  </w:num>
  <w:num w:numId="25">
    <w:abstractNumId w:val="49"/>
  </w:num>
  <w:num w:numId="26">
    <w:abstractNumId w:val="13"/>
  </w:num>
  <w:num w:numId="27">
    <w:abstractNumId w:val="24"/>
  </w:num>
  <w:num w:numId="28">
    <w:abstractNumId w:val="37"/>
  </w:num>
  <w:num w:numId="29">
    <w:abstractNumId w:val="40"/>
  </w:num>
  <w:num w:numId="30">
    <w:abstractNumId w:val="3"/>
  </w:num>
  <w:num w:numId="31">
    <w:abstractNumId w:val="5"/>
  </w:num>
  <w:num w:numId="32">
    <w:abstractNumId w:val="32"/>
  </w:num>
  <w:num w:numId="33">
    <w:abstractNumId w:val="14"/>
  </w:num>
  <w:num w:numId="34">
    <w:abstractNumId w:val="8"/>
  </w:num>
  <w:num w:numId="35">
    <w:abstractNumId w:val="35"/>
  </w:num>
  <w:num w:numId="36">
    <w:abstractNumId w:val="22"/>
  </w:num>
  <w:num w:numId="37">
    <w:abstractNumId w:val="26"/>
  </w:num>
  <w:num w:numId="38">
    <w:abstractNumId w:val="42"/>
  </w:num>
  <w:num w:numId="39">
    <w:abstractNumId w:val="0"/>
  </w:num>
  <w:num w:numId="40">
    <w:abstractNumId w:val="39"/>
  </w:num>
  <w:num w:numId="41">
    <w:abstractNumId w:val="4"/>
  </w:num>
  <w:num w:numId="42">
    <w:abstractNumId w:val="48"/>
  </w:num>
  <w:num w:numId="43">
    <w:abstractNumId w:val="47"/>
  </w:num>
  <w:num w:numId="44">
    <w:abstractNumId w:val="12"/>
  </w:num>
  <w:num w:numId="45">
    <w:abstractNumId w:val="33"/>
  </w:num>
  <w:num w:numId="46">
    <w:abstractNumId w:val="28"/>
  </w:num>
  <w:num w:numId="47">
    <w:abstractNumId w:val="29"/>
  </w:num>
  <w:num w:numId="48">
    <w:abstractNumId w:val="1"/>
  </w:num>
  <w:num w:numId="49">
    <w:abstractNumId w:val="17"/>
  </w:num>
  <w:num w:numId="50">
    <w:abstractNumId w:val="18"/>
  </w:num>
  <w:num w:numId="51">
    <w:abstractNumId w:val="31"/>
  </w:num>
  <w:num w:numId="52">
    <w:abstractNumId w:val="30"/>
  </w:num>
  <w:num w:numId="53">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2A4"/>
    <w:rsid w:val="00001AC0"/>
    <w:rsid w:val="00001AC5"/>
    <w:rsid w:val="000047DE"/>
    <w:rsid w:val="00056625"/>
    <w:rsid w:val="00087283"/>
    <w:rsid w:val="00096EC7"/>
    <w:rsid w:val="000A0FF9"/>
    <w:rsid w:val="000A4540"/>
    <w:rsid w:val="000B1FD5"/>
    <w:rsid w:val="000B422A"/>
    <w:rsid w:val="000B4E4E"/>
    <w:rsid w:val="00126D4B"/>
    <w:rsid w:val="00156B2B"/>
    <w:rsid w:val="00171CC5"/>
    <w:rsid w:val="00172488"/>
    <w:rsid w:val="001B002F"/>
    <w:rsid w:val="001B6F29"/>
    <w:rsid w:val="001C4D4C"/>
    <w:rsid w:val="001D3B7A"/>
    <w:rsid w:val="002239AA"/>
    <w:rsid w:val="00257B32"/>
    <w:rsid w:val="00262711"/>
    <w:rsid w:val="00263E1E"/>
    <w:rsid w:val="00273C45"/>
    <w:rsid w:val="00295A09"/>
    <w:rsid w:val="002A7AB8"/>
    <w:rsid w:val="002B7B75"/>
    <w:rsid w:val="002D0402"/>
    <w:rsid w:val="002D32A4"/>
    <w:rsid w:val="002E5389"/>
    <w:rsid w:val="00310F83"/>
    <w:rsid w:val="0031145F"/>
    <w:rsid w:val="0031728A"/>
    <w:rsid w:val="00382564"/>
    <w:rsid w:val="00386031"/>
    <w:rsid w:val="00392C17"/>
    <w:rsid w:val="003C6A39"/>
    <w:rsid w:val="003E3A4D"/>
    <w:rsid w:val="003E4773"/>
    <w:rsid w:val="00400C79"/>
    <w:rsid w:val="00422961"/>
    <w:rsid w:val="004237F8"/>
    <w:rsid w:val="00431C1A"/>
    <w:rsid w:val="0044356A"/>
    <w:rsid w:val="0045717D"/>
    <w:rsid w:val="0047645D"/>
    <w:rsid w:val="004864F0"/>
    <w:rsid w:val="00490BD6"/>
    <w:rsid w:val="004C2374"/>
    <w:rsid w:val="004C36E7"/>
    <w:rsid w:val="004D0576"/>
    <w:rsid w:val="004E2EDC"/>
    <w:rsid w:val="00510FD8"/>
    <w:rsid w:val="0052457A"/>
    <w:rsid w:val="00542C84"/>
    <w:rsid w:val="00576CC8"/>
    <w:rsid w:val="005A6DA7"/>
    <w:rsid w:val="005B71F5"/>
    <w:rsid w:val="005C52EE"/>
    <w:rsid w:val="005D5CAD"/>
    <w:rsid w:val="005D7F32"/>
    <w:rsid w:val="005E777D"/>
    <w:rsid w:val="005F1DC4"/>
    <w:rsid w:val="00612F2C"/>
    <w:rsid w:val="0063703E"/>
    <w:rsid w:val="00637867"/>
    <w:rsid w:val="006658A6"/>
    <w:rsid w:val="00665C5A"/>
    <w:rsid w:val="0067377B"/>
    <w:rsid w:val="00677392"/>
    <w:rsid w:val="006826D6"/>
    <w:rsid w:val="00690135"/>
    <w:rsid w:val="006B311F"/>
    <w:rsid w:val="006C7D4A"/>
    <w:rsid w:val="006D7C90"/>
    <w:rsid w:val="006E2B5E"/>
    <w:rsid w:val="00702D74"/>
    <w:rsid w:val="00710E1D"/>
    <w:rsid w:val="007135E5"/>
    <w:rsid w:val="00715ECE"/>
    <w:rsid w:val="0074555A"/>
    <w:rsid w:val="00772160"/>
    <w:rsid w:val="0079661D"/>
    <w:rsid w:val="007C2D3D"/>
    <w:rsid w:val="007D3706"/>
    <w:rsid w:val="007D6F14"/>
    <w:rsid w:val="007E6C38"/>
    <w:rsid w:val="007E7C35"/>
    <w:rsid w:val="008052AD"/>
    <w:rsid w:val="00811832"/>
    <w:rsid w:val="0083038F"/>
    <w:rsid w:val="00874370"/>
    <w:rsid w:val="00881415"/>
    <w:rsid w:val="0088484E"/>
    <w:rsid w:val="008A69DE"/>
    <w:rsid w:val="008B2102"/>
    <w:rsid w:val="008D020F"/>
    <w:rsid w:val="00931C4E"/>
    <w:rsid w:val="00942867"/>
    <w:rsid w:val="00962D4C"/>
    <w:rsid w:val="009649DC"/>
    <w:rsid w:val="009729D0"/>
    <w:rsid w:val="009A7E72"/>
    <w:rsid w:val="009B2E70"/>
    <w:rsid w:val="009B43AD"/>
    <w:rsid w:val="009B693D"/>
    <w:rsid w:val="009B6A2D"/>
    <w:rsid w:val="009F374C"/>
    <w:rsid w:val="00A13C2A"/>
    <w:rsid w:val="00A21AA1"/>
    <w:rsid w:val="00A35AAD"/>
    <w:rsid w:val="00A55324"/>
    <w:rsid w:val="00A83A0E"/>
    <w:rsid w:val="00AB4B72"/>
    <w:rsid w:val="00AB595C"/>
    <w:rsid w:val="00AE129D"/>
    <w:rsid w:val="00B13A4E"/>
    <w:rsid w:val="00B170F4"/>
    <w:rsid w:val="00B21EF5"/>
    <w:rsid w:val="00B23DF2"/>
    <w:rsid w:val="00B40A4A"/>
    <w:rsid w:val="00B62365"/>
    <w:rsid w:val="00B823E0"/>
    <w:rsid w:val="00B870AC"/>
    <w:rsid w:val="00B924FA"/>
    <w:rsid w:val="00B97756"/>
    <w:rsid w:val="00BD3B06"/>
    <w:rsid w:val="00BE1E88"/>
    <w:rsid w:val="00C0185B"/>
    <w:rsid w:val="00C07298"/>
    <w:rsid w:val="00C31AB6"/>
    <w:rsid w:val="00C746EC"/>
    <w:rsid w:val="00C74ECA"/>
    <w:rsid w:val="00C803CC"/>
    <w:rsid w:val="00CA1E35"/>
    <w:rsid w:val="00CE4A5B"/>
    <w:rsid w:val="00D04F0E"/>
    <w:rsid w:val="00D35F71"/>
    <w:rsid w:val="00D43098"/>
    <w:rsid w:val="00D56F67"/>
    <w:rsid w:val="00D579A4"/>
    <w:rsid w:val="00D61D94"/>
    <w:rsid w:val="00D656CD"/>
    <w:rsid w:val="00D86AC3"/>
    <w:rsid w:val="00D94A6F"/>
    <w:rsid w:val="00DA6ED1"/>
    <w:rsid w:val="00DB3EE4"/>
    <w:rsid w:val="00DB7A14"/>
    <w:rsid w:val="00DC0ED6"/>
    <w:rsid w:val="00DC1683"/>
    <w:rsid w:val="00DE5C75"/>
    <w:rsid w:val="00DF0EE0"/>
    <w:rsid w:val="00DF4FB2"/>
    <w:rsid w:val="00E20866"/>
    <w:rsid w:val="00E20F10"/>
    <w:rsid w:val="00E62E64"/>
    <w:rsid w:val="00E63FD8"/>
    <w:rsid w:val="00E72568"/>
    <w:rsid w:val="00E82122"/>
    <w:rsid w:val="00E83945"/>
    <w:rsid w:val="00E93AB9"/>
    <w:rsid w:val="00EB2BAB"/>
    <w:rsid w:val="00ED74A1"/>
    <w:rsid w:val="00EE714B"/>
    <w:rsid w:val="00EF0207"/>
    <w:rsid w:val="00F0146D"/>
    <w:rsid w:val="00F06F70"/>
    <w:rsid w:val="00F10C5E"/>
    <w:rsid w:val="00F119FE"/>
    <w:rsid w:val="00F13B85"/>
    <w:rsid w:val="00F3688F"/>
    <w:rsid w:val="00F64112"/>
    <w:rsid w:val="00F93314"/>
    <w:rsid w:val="00F95162"/>
    <w:rsid w:val="00FB2197"/>
    <w:rsid w:val="00FB37EB"/>
    <w:rsid w:val="00FC0142"/>
    <w:rsid w:val="00FC3D72"/>
    <w:rsid w:val="00FD5AC5"/>
    <w:rsid w:val="00FD6224"/>
    <w:rsid w:val="00FF033E"/>
    <w:rsid w:val="00FF3F1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15D33"/>
  <w15:docId w15:val="{700B92D6-FFD5-48CA-85C8-35302DD66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2D32A4"/>
    <w:rPr>
      <w:rFonts w:ascii="Times New Roman" w:eastAsia="Times New Roman" w:hAnsi="Times New Roman"/>
      <w:sz w:val="24"/>
      <w:szCs w:val="24"/>
    </w:rPr>
  </w:style>
  <w:style w:type="paragraph" w:styleId="Nadpis5">
    <w:name w:val="heading 5"/>
    <w:basedOn w:val="Normlny"/>
    <w:next w:val="Normlny"/>
    <w:link w:val="Nadpis5Char"/>
    <w:unhideWhenUsed/>
    <w:qFormat/>
    <w:rsid w:val="002D32A4"/>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5Char">
    <w:name w:val="Nadpis 5 Char"/>
    <w:link w:val="Nadpis5"/>
    <w:rsid w:val="002D32A4"/>
    <w:rPr>
      <w:rFonts w:ascii="Cambria" w:eastAsia="Times New Roman" w:hAnsi="Cambria" w:cs="Times New Roman"/>
      <w:color w:val="243F60"/>
      <w:sz w:val="24"/>
      <w:szCs w:val="24"/>
      <w:lang w:eastAsia="sk-SK"/>
    </w:rPr>
  </w:style>
  <w:style w:type="paragraph" w:styleId="Pta">
    <w:name w:val="footer"/>
    <w:basedOn w:val="Normlny"/>
    <w:link w:val="PtaChar"/>
    <w:uiPriority w:val="99"/>
    <w:rsid w:val="002D32A4"/>
    <w:pPr>
      <w:tabs>
        <w:tab w:val="center" w:pos="4536"/>
        <w:tab w:val="right" w:pos="9072"/>
      </w:tabs>
    </w:pPr>
    <w:rPr>
      <w:lang w:val="x-none" w:eastAsia="x-none"/>
    </w:rPr>
  </w:style>
  <w:style w:type="character" w:customStyle="1" w:styleId="PtaChar">
    <w:name w:val="Päta Char"/>
    <w:link w:val="Pta"/>
    <w:uiPriority w:val="99"/>
    <w:rsid w:val="002D32A4"/>
    <w:rPr>
      <w:rFonts w:ascii="Times New Roman" w:eastAsia="Times New Roman" w:hAnsi="Times New Roman" w:cs="Times New Roman"/>
      <w:sz w:val="24"/>
      <w:szCs w:val="24"/>
      <w:lang w:val="x-none" w:eastAsia="x-none"/>
    </w:rPr>
  </w:style>
  <w:style w:type="character" w:styleId="slostrany">
    <w:name w:val="page number"/>
    <w:basedOn w:val="Predvolenpsmoodseku"/>
    <w:uiPriority w:val="99"/>
    <w:rsid w:val="002D32A4"/>
  </w:style>
  <w:style w:type="paragraph" w:styleId="Odsekzoznamu">
    <w:name w:val="List Paragraph"/>
    <w:basedOn w:val="Normlny"/>
    <w:link w:val="OdsekzoznamuChar"/>
    <w:uiPriority w:val="34"/>
    <w:qFormat/>
    <w:rsid w:val="002D32A4"/>
    <w:pPr>
      <w:ind w:left="708"/>
    </w:pPr>
  </w:style>
  <w:style w:type="paragraph" w:customStyle="1" w:styleId="Bezmezer1">
    <w:name w:val="Bez mezer1"/>
    <w:uiPriority w:val="99"/>
    <w:qFormat/>
    <w:rsid w:val="002D32A4"/>
    <w:rPr>
      <w:rFonts w:eastAsia="Times New Roman"/>
      <w:sz w:val="22"/>
      <w:szCs w:val="22"/>
    </w:rPr>
  </w:style>
  <w:style w:type="character" w:customStyle="1" w:styleId="OdsekzoznamuChar">
    <w:name w:val="Odsek zoznamu Char"/>
    <w:link w:val="Odsekzoznamu"/>
    <w:uiPriority w:val="34"/>
    <w:rsid w:val="002D32A4"/>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4864F0"/>
    <w:rPr>
      <w:rFonts w:ascii="Segoe UI" w:hAnsi="Segoe UI" w:cs="Segoe UI"/>
      <w:sz w:val="18"/>
      <w:szCs w:val="18"/>
    </w:rPr>
  </w:style>
  <w:style w:type="character" w:customStyle="1" w:styleId="TextbublinyChar">
    <w:name w:val="Text bubliny Char"/>
    <w:link w:val="Textbubliny"/>
    <w:uiPriority w:val="99"/>
    <w:semiHidden/>
    <w:rsid w:val="004864F0"/>
    <w:rPr>
      <w:rFonts w:ascii="Segoe UI" w:eastAsia="Times New Roman" w:hAnsi="Segoe UI" w:cs="Segoe UI"/>
      <w:sz w:val="18"/>
      <w:szCs w:val="18"/>
      <w:lang w:eastAsia="sk-SK"/>
    </w:rPr>
  </w:style>
  <w:style w:type="paragraph" w:styleId="PredformtovanHTML">
    <w:name w:val="HTML Preformatted"/>
    <w:basedOn w:val="Normlny"/>
    <w:link w:val="PredformtovanHTMLChar"/>
    <w:uiPriority w:val="99"/>
    <w:semiHidden/>
    <w:unhideWhenUsed/>
    <w:rsid w:val="00AB59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link w:val="PredformtovanHTML"/>
    <w:uiPriority w:val="99"/>
    <w:semiHidden/>
    <w:rsid w:val="00AB595C"/>
    <w:rPr>
      <w:rFonts w:ascii="Courier New" w:eastAsia="Times New Roman" w:hAnsi="Courier New" w:cs="Courier New"/>
    </w:rPr>
  </w:style>
  <w:style w:type="paragraph" w:styleId="Hlavika">
    <w:name w:val="header"/>
    <w:basedOn w:val="Normlny"/>
    <w:link w:val="HlavikaChar"/>
    <w:uiPriority w:val="99"/>
    <w:unhideWhenUsed/>
    <w:rsid w:val="0031145F"/>
    <w:pPr>
      <w:tabs>
        <w:tab w:val="center" w:pos="4536"/>
        <w:tab w:val="right" w:pos="9072"/>
      </w:tabs>
    </w:pPr>
  </w:style>
  <w:style w:type="character" w:customStyle="1" w:styleId="HlavikaChar">
    <w:name w:val="Hlavička Char"/>
    <w:link w:val="Hlavika"/>
    <w:uiPriority w:val="99"/>
    <w:rsid w:val="0031145F"/>
    <w:rPr>
      <w:rFonts w:ascii="Times New Roman" w:eastAsia="Times New Roman" w:hAnsi="Times New Roman"/>
      <w:sz w:val="24"/>
      <w:szCs w:val="24"/>
    </w:rPr>
  </w:style>
  <w:style w:type="character" w:styleId="Odkaznakomentr">
    <w:name w:val="annotation reference"/>
    <w:uiPriority w:val="99"/>
    <w:semiHidden/>
    <w:unhideWhenUsed/>
    <w:rsid w:val="000A0FF9"/>
    <w:rPr>
      <w:sz w:val="16"/>
      <w:szCs w:val="16"/>
    </w:rPr>
  </w:style>
  <w:style w:type="paragraph" w:styleId="Textkomentra">
    <w:name w:val="annotation text"/>
    <w:basedOn w:val="Normlny"/>
    <w:link w:val="TextkomentraChar"/>
    <w:uiPriority w:val="99"/>
    <w:unhideWhenUsed/>
    <w:rsid w:val="000A0FF9"/>
    <w:rPr>
      <w:sz w:val="20"/>
      <w:szCs w:val="20"/>
    </w:rPr>
  </w:style>
  <w:style w:type="character" w:customStyle="1" w:styleId="TextkomentraChar">
    <w:name w:val="Text komentára Char"/>
    <w:link w:val="Textkomentra"/>
    <w:uiPriority w:val="99"/>
    <w:rsid w:val="000A0FF9"/>
    <w:rPr>
      <w:rFonts w:ascii="Times New Roman" w:eastAsia="Times New Roman" w:hAnsi="Times New Roman"/>
    </w:rPr>
  </w:style>
  <w:style w:type="paragraph" w:styleId="Predmetkomentra">
    <w:name w:val="annotation subject"/>
    <w:basedOn w:val="Textkomentra"/>
    <w:next w:val="Textkomentra"/>
    <w:link w:val="PredmetkomentraChar"/>
    <w:uiPriority w:val="99"/>
    <w:semiHidden/>
    <w:unhideWhenUsed/>
    <w:rsid w:val="000A0FF9"/>
    <w:rPr>
      <w:b/>
      <w:bCs/>
    </w:rPr>
  </w:style>
  <w:style w:type="character" w:customStyle="1" w:styleId="PredmetkomentraChar">
    <w:name w:val="Predmet komentára Char"/>
    <w:link w:val="Predmetkomentra"/>
    <w:uiPriority w:val="99"/>
    <w:semiHidden/>
    <w:rsid w:val="000A0FF9"/>
    <w:rPr>
      <w:rFonts w:ascii="Times New Roman" w:eastAsia="Times New Roman" w:hAnsi="Times New Roman"/>
      <w:b/>
      <w:bCs/>
    </w:rPr>
  </w:style>
  <w:style w:type="character" w:customStyle="1" w:styleId="Bodytext2">
    <w:name w:val="Body text (2)"/>
    <w:rsid w:val="002E5389"/>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styleId="Hypertextovprepojenie">
    <w:name w:val="Hyperlink"/>
    <w:uiPriority w:val="99"/>
    <w:semiHidden/>
    <w:unhideWhenUsed/>
    <w:rsid w:val="00576CC8"/>
    <w:rPr>
      <w:color w:val="0000FF"/>
      <w:u w:val="single"/>
    </w:rPr>
  </w:style>
  <w:style w:type="paragraph" w:customStyle="1" w:styleId="Default">
    <w:name w:val="Default"/>
    <w:rsid w:val="0044356A"/>
    <w:pPr>
      <w:autoSpaceDE w:val="0"/>
      <w:autoSpaceDN w:val="0"/>
      <w:adjustRightInd w:val="0"/>
    </w:pPr>
    <w:rPr>
      <w:rFonts w:ascii="Arial" w:hAnsi="Arial" w:cs="Arial"/>
      <w:color w:val="000000"/>
      <w:sz w:val="24"/>
      <w:szCs w:val="24"/>
      <w:lang w:eastAsia="en-US"/>
    </w:rPr>
  </w:style>
  <w:style w:type="character" w:styleId="PouitHypertextovPrepojenie">
    <w:name w:val="FollowedHyperlink"/>
    <w:uiPriority w:val="99"/>
    <w:semiHidden/>
    <w:unhideWhenUsed/>
    <w:rsid w:val="001C4D4C"/>
    <w:rPr>
      <w:color w:val="954F72"/>
      <w:u w:val="single"/>
    </w:rPr>
  </w:style>
  <w:style w:type="paragraph" w:customStyle="1" w:styleId="pf0">
    <w:name w:val="pf0"/>
    <w:basedOn w:val="Normlny"/>
    <w:rsid w:val="007D6F14"/>
    <w:pPr>
      <w:spacing w:before="100" w:beforeAutospacing="1" w:after="100" w:afterAutospacing="1"/>
    </w:pPr>
  </w:style>
  <w:style w:type="character" w:customStyle="1" w:styleId="cf01">
    <w:name w:val="cf01"/>
    <w:rsid w:val="007D6F14"/>
    <w:rPr>
      <w:rFonts w:ascii="Segoe UI" w:hAnsi="Segoe UI" w:cs="Segoe UI" w:hint="default"/>
      <w:sz w:val="18"/>
      <w:szCs w:val="18"/>
    </w:rPr>
  </w:style>
  <w:style w:type="character" w:customStyle="1" w:styleId="cf11">
    <w:name w:val="cf11"/>
    <w:rsid w:val="007D6F14"/>
    <w:rPr>
      <w:rFonts w:ascii="Segoe UI" w:hAnsi="Segoe UI" w:cs="Segoe UI" w:hint="default"/>
      <w:sz w:val="18"/>
      <w:szCs w:val="18"/>
    </w:rPr>
  </w:style>
  <w:style w:type="paragraph" w:styleId="Revzia">
    <w:name w:val="Revision"/>
    <w:hidden/>
    <w:uiPriority w:val="99"/>
    <w:semiHidden/>
    <w:rsid w:val="00392C17"/>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095284">
      <w:bodyDiv w:val="1"/>
      <w:marLeft w:val="0"/>
      <w:marRight w:val="0"/>
      <w:marTop w:val="0"/>
      <w:marBottom w:val="0"/>
      <w:divBdr>
        <w:top w:val="none" w:sz="0" w:space="0" w:color="auto"/>
        <w:left w:val="none" w:sz="0" w:space="0" w:color="auto"/>
        <w:bottom w:val="none" w:sz="0" w:space="0" w:color="auto"/>
        <w:right w:val="none" w:sz="0" w:space="0" w:color="auto"/>
      </w:divBdr>
    </w:div>
    <w:div w:id="528566277">
      <w:bodyDiv w:val="1"/>
      <w:marLeft w:val="0"/>
      <w:marRight w:val="0"/>
      <w:marTop w:val="0"/>
      <w:marBottom w:val="0"/>
      <w:divBdr>
        <w:top w:val="none" w:sz="0" w:space="0" w:color="auto"/>
        <w:left w:val="none" w:sz="0" w:space="0" w:color="auto"/>
        <w:bottom w:val="none" w:sz="0" w:space="0" w:color="auto"/>
        <w:right w:val="none" w:sz="0" w:space="0" w:color="auto"/>
      </w:divBdr>
    </w:div>
    <w:div w:id="624241701">
      <w:bodyDiv w:val="1"/>
      <w:marLeft w:val="0"/>
      <w:marRight w:val="0"/>
      <w:marTop w:val="0"/>
      <w:marBottom w:val="0"/>
      <w:divBdr>
        <w:top w:val="none" w:sz="0" w:space="0" w:color="auto"/>
        <w:left w:val="none" w:sz="0" w:space="0" w:color="auto"/>
        <w:bottom w:val="none" w:sz="0" w:space="0" w:color="auto"/>
        <w:right w:val="none" w:sz="0" w:space="0" w:color="auto"/>
      </w:divBdr>
    </w:div>
    <w:div w:id="1114908797">
      <w:bodyDiv w:val="1"/>
      <w:marLeft w:val="0"/>
      <w:marRight w:val="0"/>
      <w:marTop w:val="0"/>
      <w:marBottom w:val="0"/>
      <w:divBdr>
        <w:top w:val="none" w:sz="0" w:space="0" w:color="auto"/>
        <w:left w:val="none" w:sz="0" w:space="0" w:color="auto"/>
        <w:bottom w:val="none" w:sz="0" w:space="0" w:color="auto"/>
        <w:right w:val="none" w:sz="0" w:space="0" w:color="auto"/>
      </w:divBdr>
    </w:div>
    <w:div w:id="1133905423">
      <w:bodyDiv w:val="1"/>
      <w:marLeft w:val="0"/>
      <w:marRight w:val="0"/>
      <w:marTop w:val="0"/>
      <w:marBottom w:val="0"/>
      <w:divBdr>
        <w:top w:val="none" w:sz="0" w:space="0" w:color="auto"/>
        <w:left w:val="none" w:sz="0" w:space="0" w:color="auto"/>
        <w:bottom w:val="none" w:sz="0" w:space="0" w:color="auto"/>
        <w:right w:val="none" w:sz="0" w:space="0" w:color="auto"/>
      </w:divBdr>
    </w:div>
    <w:div w:id="1359895480">
      <w:bodyDiv w:val="1"/>
      <w:marLeft w:val="0"/>
      <w:marRight w:val="0"/>
      <w:marTop w:val="0"/>
      <w:marBottom w:val="0"/>
      <w:divBdr>
        <w:top w:val="none" w:sz="0" w:space="0" w:color="auto"/>
        <w:left w:val="none" w:sz="0" w:space="0" w:color="auto"/>
        <w:bottom w:val="none" w:sz="0" w:space="0" w:color="auto"/>
        <w:right w:val="none" w:sz="0" w:space="0" w:color="auto"/>
      </w:divBdr>
    </w:div>
    <w:div w:id="1586382269">
      <w:bodyDiv w:val="1"/>
      <w:marLeft w:val="0"/>
      <w:marRight w:val="0"/>
      <w:marTop w:val="0"/>
      <w:marBottom w:val="0"/>
      <w:divBdr>
        <w:top w:val="none" w:sz="0" w:space="0" w:color="auto"/>
        <w:left w:val="none" w:sz="0" w:space="0" w:color="auto"/>
        <w:bottom w:val="none" w:sz="0" w:space="0" w:color="auto"/>
        <w:right w:val="none" w:sz="0" w:space="0" w:color="auto"/>
      </w:divBdr>
    </w:div>
    <w:div w:id="21091117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lpk.sk/eldo/2021/dl/9788055223018/9788055223018.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lpk.sk/eldo/2021/dl/9788055223018/9788055223018.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lip.Koptak@zilina.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F9E1CFA856E2F458E7B753CBDC8EC30" ma:contentTypeVersion="6" ma:contentTypeDescription="Umožňuje vytvoriť nový dokument." ma:contentTypeScope="" ma:versionID="2534a24a7e88f4c7a6d75f6f980dda8f">
  <xsd:schema xmlns:xsd="http://www.w3.org/2001/XMLSchema" xmlns:xs="http://www.w3.org/2001/XMLSchema" xmlns:p="http://schemas.microsoft.com/office/2006/metadata/properties" xmlns:ns3="4ec5244b-a60b-47b4-bd8e-e608675feadc" targetNamespace="http://schemas.microsoft.com/office/2006/metadata/properties" ma:root="true" ma:fieldsID="d6784dcbc9a3b83045f77cfc96230bd2" ns3:_="">
    <xsd:import namespace="4ec5244b-a60b-47b4-bd8e-e608675fead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c5244b-a60b-47b4-bd8e-e608675fea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34354-59C4-4666-B80F-F92A75EE4280}">
  <ds:schemaRefs>
    <ds:schemaRef ds:uri="http://schemas.microsoft.com/sharepoint/v3/contenttype/forms"/>
  </ds:schemaRefs>
</ds:datastoreItem>
</file>

<file path=customXml/itemProps2.xml><?xml version="1.0" encoding="utf-8"?>
<ds:datastoreItem xmlns:ds="http://schemas.openxmlformats.org/officeDocument/2006/customXml" ds:itemID="{E2A30A17-8C34-441E-BDFA-4BCBE4BEB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c5244b-a60b-47b4-bd8e-e608675fe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2BF3C0-938F-46D0-A3BB-3F86BF4B1E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EF5AE22-C187-CA4B-8764-6BDEA4AE1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3609</Words>
  <Characters>20577</Characters>
  <Application>Microsoft Office Word</Application>
  <DocSecurity>0</DocSecurity>
  <Lines>171</Lines>
  <Paragraphs>48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24138</CharactersWithSpaces>
  <SharedDoc>false</SharedDoc>
  <HLinks>
    <vt:vector size="12" baseType="variant">
      <vt:variant>
        <vt:i4>1048654</vt:i4>
      </vt:variant>
      <vt:variant>
        <vt:i4>3</vt:i4>
      </vt:variant>
      <vt:variant>
        <vt:i4>0</vt:i4>
      </vt:variant>
      <vt:variant>
        <vt:i4>5</vt:i4>
      </vt:variant>
      <vt:variant>
        <vt:lpwstr>http://www.slpk.sk/eldo/2021/dl/9788055223018/9788055223018.html</vt:lpwstr>
      </vt:variant>
      <vt:variant>
        <vt:lpwstr/>
      </vt:variant>
      <vt:variant>
        <vt:i4>1048654</vt:i4>
      </vt:variant>
      <vt:variant>
        <vt:i4>0</vt:i4>
      </vt:variant>
      <vt:variant>
        <vt:i4>0</vt:i4>
      </vt:variant>
      <vt:variant>
        <vt:i4>5</vt:i4>
      </vt:variant>
      <vt:variant>
        <vt:lpwstr>http://www.slpk.sk/eldo/2021/dl/9788055223018/9788055223018.html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Galovicova Veronika</dc:creator>
  <cp:keywords/>
  <dc:description/>
  <cp:lastModifiedBy>Microsoft Office User</cp:lastModifiedBy>
  <cp:revision>3</cp:revision>
  <cp:lastPrinted>2018-01-05T11:28:00Z</cp:lastPrinted>
  <dcterms:created xsi:type="dcterms:W3CDTF">2022-05-18T07:21:00Z</dcterms:created>
  <dcterms:modified xsi:type="dcterms:W3CDTF">2022-07-15T20:56:00Z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0x010100FF9E1CFA856E2F458E7B753CBDC8EC30</vt:lpwstr>
  </property>
</Properties>
</file>